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6540" w14:textId="3783F43B" w:rsidR="00DC6C39" w:rsidRPr="007C066C" w:rsidRDefault="007C066C" w:rsidP="00156962">
      <w:pPr>
        <w:contextualSpacing/>
        <w:jc w:val="center"/>
        <w:rPr>
          <w:b/>
          <w:bCs/>
          <w:sz w:val="21"/>
          <w:szCs w:val="21"/>
        </w:rPr>
      </w:pPr>
      <w:r>
        <w:rPr>
          <w:b/>
          <w:bCs/>
          <w:sz w:val="21"/>
          <w:szCs w:val="21"/>
        </w:rPr>
        <w:t>Business Connect</w:t>
      </w:r>
    </w:p>
    <w:p w14:paraId="3E932231" w14:textId="1DB69C73" w:rsidR="00D63BB1" w:rsidRDefault="007C066C" w:rsidP="00156962">
      <w:pPr>
        <w:contextualSpacing/>
        <w:jc w:val="center"/>
        <w:rPr>
          <w:b/>
          <w:bCs/>
        </w:rPr>
      </w:pPr>
      <w:r>
        <w:rPr>
          <w:b/>
          <w:bCs/>
          <w:sz w:val="21"/>
          <w:szCs w:val="21"/>
        </w:rPr>
        <w:t xml:space="preserve">End User </w:t>
      </w:r>
      <w:r w:rsidR="00E772EB">
        <w:rPr>
          <w:b/>
          <w:bCs/>
          <w:sz w:val="21"/>
          <w:szCs w:val="21"/>
        </w:rPr>
        <w:t>Terms</w:t>
      </w:r>
    </w:p>
    <w:p w14:paraId="56513B2D" w14:textId="77777777" w:rsidR="00156962" w:rsidRPr="007C066C" w:rsidRDefault="00156962" w:rsidP="00156962">
      <w:pPr>
        <w:contextualSpacing/>
        <w:jc w:val="center"/>
        <w:rPr>
          <w:b/>
          <w:bCs/>
          <w:sz w:val="21"/>
          <w:szCs w:val="21"/>
        </w:rPr>
      </w:pPr>
    </w:p>
    <w:p w14:paraId="65A00A53" w14:textId="0DF7DC95" w:rsidR="00156962" w:rsidRPr="00112D99" w:rsidRDefault="00156962" w:rsidP="00156962">
      <w:pPr>
        <w:rPr>
          <w:b/>
        </w:rPr>
      </w:pPr>
      <w:r w:rsidRPr="007C066C">
        <w:rPr>
          <w:b/>
          <w:sz w:val="21"/>
          <w:szCs w:val="21"/>
        </w:rPr>
        <w:t xml:space="preserve">  A</w:t>
      </w:r>
      <w:r w:rsidR="007C066C">
        <w:rPr>
          <w:b/>
          <w:sz w:val="21"/>
          <w:szCs w:val="21"/>
        </w:rPr>
        <w:t xml:space="preserve">greement </w:t>
      </w:r>
      <w:r w:rsidRPr="00A71407">
        <w:t xml:space="preserve">dated </w:t>
      </w:r>
      <w:bookmarkStart w:id="0" w:name="AgreementYear"/>
      <w:bookmarkEnd w:id="0"/>
      <w:r w:rsidR="00DB0277" w:rsidRPr="00DB0277">
        <w:rPr>
          <w:b/>
          <w:highlight w:val="yellow"/>
        </w:rPr>
        <w:t>XX</w:t>
      </w:r>
      <w:r w:rsidRPr="0007451E">
        <w:t xml:space="preserve"> day of</w:t>
      </w:r>
      <w:r w:rsidRPr="0007451E">
        <w:rPr>
          <w:b/>
        </w:rPr>
        <w:t xml:space="preserve"> </w:t>
      </w:r>
      <w:r w:rsidR="00DB0277" w:rsidRPr="00DB0277">
        <w:rPr>
          <w:b/>
          <w:highlight w:val="yellow"/>
        </w:rPr>
        <w:t>Month and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31"/>
      </w:tblGrid>
      <w:tr w:rsidR="00156962" w14:paraId="3B82B377" w14:textId="77777777" w:rsidTr="00C40475">
        <w:tc>
          <w:tcPr>
            <w:tcW w:w="1134" w:type="dxa"/>
          </w:tcPr>
          <w:p w14:paraId="7701B6C3" w14:textId="33DC718F" w:rsidR="00156962" w:rsidRPr="00156962" w:rsidRDefault="00156962" w:rsidP="00156962">
            <w:pPr>
              <w:spacing w:before="240"/>
              <w:rPr>
                <w:b/>
                <w:bCs/>
                <w:sz w:val="21"/>
                <w:szCs w:val="21"/>
              </w:rPr>
            </w:pPr>
            <w:r w:rsidRPr="00156962">
              <w:rPr>
                <w:b/>
                <w:bCs/>
                <w:sz w:val="21"/>
                <w:szCs w:val="21"/>
              </w:rPr>
              <w:t>B</w:t>
            </w:r>
            <w:r w:rsidR="007C066C">
              <w:rPr>
                <w:b/>
                <w:bCs/>
                <w:sz w:val="21"/>
                <w:szCs w:val="21"/>
              </w:rPr>
              <w:t>etween</w:t>
            </w:r>
          </w:p>
        </w:tc>
        <w:tc>
          <w:tcPr>
            <w:tcW w:w="7031" w:type="dxa"/>
          </w:tcPr>
          <w:p w14:paraId="17CD56AC" w14:textId="304C4BB4" w:rsidR="007C066C" w:rsidRPr="00224799" w:rsidRDefault="00156962" w:rsidP="00156962">
            <w:pPr>
              <w:spacing w:before="240"/>
              <w:rPr>
                <w:bCs/>
              </w:rPr>
            </w:pPr>
            <w:r w:rsidRPr="007C066C">
              <w:rPr>
                <w:bCs/>
              </w:rPr>
              <w:t>The Sovereign in Right of New Zealand acting by and through the Chief Executive of the Ministry of Business, Innovation and Employment (or his or her authorised delegate)</w:t>
            </w:r>
            <w:r w:rsidR="00224799">
              <w:rPr>
                <w:bCs/>
              </w:rPr>
              <w:t xml:space="preserve"> </w:t>
            </w:r>
            <w:r w:rsidRPr="00156962">
              <w:rPr>
                <w:bCs/>
                <w:sz w:val="21"/>
                <w:szCs w:val="21"/>
              </w:rPr>
              <w:t>("</w:t>
            </w:r>
            <w:r w:rsidRPr="00156962">
              <w:rPr>
                <w:b/>
                <w:sz w:val="21"/>
                <w:szCs w:val="21"/>
              </w:rPr>
              <w:t>MBIE</w:t>
            </w:r>
            <w:r w:rsidRPr="00156962">
              <w:rPr>
                <w:bCs/>
                <w:sz w:val="21"/>
                <w:szCs w:val="21"/>
              </w:rPr>
              <w:t>")</w:t>
            </w:r>
          </w:p>
        </w:tc>
      </w:tr>
      <w:tr w:rsidR="00156962" w14:paraId="0152373E" w14:textId="77777777" w:rsidTr="00C40475">
        <w:tc>
          <w:tcPr>
            <w:tcW w:w="1134" w:type="dxa"/>
          </w:tcPr>
          <w:p w14:paraId="202BB1CD" w14:textId="77777777" w:rsidR="00156962" w:rsidRDefault="00156962" w:rsidP="00156962">
            <w:pPr>
              <w:spacing w:before="240"/>
              <w:rPr>
                <w:b/>
                <w:bCs/>
              </w:rPr>
            </w:pPr>
          </w:p>
        </w:tc>
        <w:tc>
          <w:tcPr>
            <w:tcW w:w="7031" w:type="dxa"/>
          </w:tcPr>
          <w:p w14:paraId="4750C995" w14:textId="077D1FF7" w:rsidR="00156962" w:rsidRPr="00224799" w:rsidRDefault="000B02BC" w:rsidP="00156962">
            <w:pPr>
              <w:spacing w:before="240"/>
              <w:rPr>
                <w:b/>
                <w:bCs/>
              </w:rPr>
            </w:pPr>
            <w:r w:rsidRPr="007C066C">
              <w:rPr>
                <w:bCs/>
              </w:rPr>
              <w:t>The Sovereign in Right of</w:t>
            </w:r>
            <w:r w:rsidR="00DB0277">
              <w:rPr>
                <w:bCs/>
              </w:rPr>
              <w:t xml:space="preserve"> New Zealand acting by and through</w:t>
            </w:r>
            <w:r w:rsidRPr="007C066C">
              <w:rPr>
                <w:bCs/>
              </w:rPr>
              <w:t xml:space="preserve"> </w:t>
            </w:r>
            <w:r w:rsidR="00DB0277" w:rsidRPr="00DB0277">
              <w:rPr>
                <w:bCs/>
                <w:highlight w:val="yellow"/>
              </w:rPr>
              <w:t>XX</w:t>
            </w:r>
            <w:r w:rsidR="00DB0277">
              <w:rPr>
                <w:bCs/>
              </w:rPr>
              <w:t xml:space="preserve"> </w:t>
            </w:r>
            <w:r w:rsidRPr="007C066C">
              <w:rPr>
                <w:bCs/>
              </w:rPr>
              <w:t>(or his or her authorised delegate)</w:t>
            </w:r>
            <w:r w:rsidRPr="007C066C">
              <w:rPr>
                <w:b/>
                <w:bCs/>
              </w:rPr>
              <w:t xml:space="preserve"> </w:t>
            </w:r>
            <w:r w:rsidR="00156962" w:rsidRPr="00156962">
              <w:t>("</w:t>
            </w:r>
            <w:r w:rsidR="00224799" w:rsidRPr="00224799">
              <w:rPr>
                <w:b/>
                <w:bCs/>
              </w:rPr>
              <w:t>User Organisation</w:t>
            </w:r>
            <w:r w:rsidR="00156962" w:rsidRPr="00156962">
              <w:t>")</w:t>
            </w:r>
          </w:p>
        </w:tc>
      </w:tr>
    </w:tbl>
    <w:p w14:paraId="44368DF1" w14:textId="47B8F3A2" w:rsidR="00156962" w:rsidRDefault="00156962" w:rsidP="00C22AAB">
      <w:pPr>
        <w:rPr>
          <w:i/>
          <w:iCs/>
        </w:rPr>
      </w:pPr>
    </w:p>
    <w:p w14:paraId="1D6773C2" w14:textId="28711A78" w:rsidR="00156962" w:rsidRPr="007C066C" w:rsidRDefault="00156962" w:rsidP="007C066C">
      <w:pPr>
        <w:spacing w:before="240"/>
        <w:rPr>
          <w:b/>
          <w:bCs/>
          <w:sz w:val="21"/>
          <w:szCs w:val="21"/>
        </w:rPr>
      </w:pPr>
      <w:r w:rsidRPr="007C066C">
        <w:rPr>
          <w:b/>
          <w:bCs/>
          <w:sz w:val="21"/>
          <w:szCs w:val="21"/>
        </w:rPr>
        <w:t>Introduction</w:t>
      </w:r>
    </w:p>
    <w:p w14:paraId="7D7DDF4F" w14:textId="69B9DCDD" w:rsidR="00D60047" w:rsidRDefault="00156962" w:rsidP="007C066C">
      <w:pPr>
        <w:spacing w:before="240"/>
      </w:pPr>
      <w:r>
        <w:t>Th</w:t>
      </w:r>
      <w:r w:rsidR="00E772EB">
        <w:t>ese</w:t>
      </w:r>
      <w:r w:rsidR="00DB42D8">
        <w:t xml:space="preserve"> Business Connect End User</w:t>
      </w:r>
      <w:r w:rsidR="00E772EB">
        <w:t xml:space="preserve"> Terms</w:t>
      </w:r>
      <w:r w:rsidR="00DB42D8">
        <w:t xml:space="preserve"> (“</w:t>
      </w:r>
      <w:r w:rsidR="00DB42D8" w:rsidRPr="007E3C2C">
        <w:rPr>
          <w:b/>
          <w:bCs/>
        </w:rPr>
        <w:t>Terms</w:t>
      </w:r>
      <w:r w:rsidR="00DB42D8">
        <w:t>”)</w:t>
      </w:r>
      <w:r w:rsidR="00E772EB">
        <w:t xml:space="preserve"> </w:t>
      </w:r>
      <w:r>
        <w:t xml:space="preserve">set out the terms </w:t>
      </w:r>
      <w:r w:rsidR="00D60047">
        <w:t xml:space="preserve">and conditions </w:t>
      </w:r>
      <w:r>
        <w:t>on which</w:t>
      </w:r>
      <w:r w:rsidR="00112D99">
        <w:t xml:space="preserve"> MBIE makes available</w:t>
      </w:r>
      <w:r>
        <w:t xml:space="preserve"> Business Connect for use by the </w:t>
      </w:r>
      <w:r w:rsidR="00112D99">
        <w:t>User Organisation</w:t>
      </w:r>
      <w:r>
        <w:t>.</w:t>
      </w:r>
      <w:r w:rsidR="00D60047">
        <w:t xml:space="preserve">  In using Business Connect, the </w:t>
      </w:r>
      <w:r w:rsidR="00112D99">
        <w:t>User Organisation</w:t>
      </w:r>
      <w:r w:rsidR="00D60047">
        <w:t xml:space="preserve"> agrees to comply with the</w:t>
      </w:r>
      <w:r w:rsidR="00E772EB">
        <w:t>se</w:t>
      </w:r>
      <w:r w:rsidR="00D60047">
        <w:t xml:space="preserve"> </w:t>
      </w:r>
      <w:r w:rsidR="00E772EB">
        <w:t>T</w:t>
      </w:r>
      <w:r w:rsidR="00D60047">
        <w:t>erms.</w:t>
      </w:r>
      <w:r w:rsidR="006C3A13">
        <w:t xml:space="preserve">  These Terms</w:t>
      </w:r>
      <w:r w:rsidR="001D155A">
        <w:t xml:space="preserve"> commence and</w:t>
      </w:r>
      <w:r w:rsidR="006C3A13">
        <w:t xml:space="preserve"> take effect as from the date signed by</w:t>
      </w:r>
      <w:r w:rsidR="00DB42D8">
        <w:t xml:space="preserve"> both</w:t>
      </w:r>
      <w:r w:rsidR="006C3A13">
        <w:t xml:space="preserve"> MBIE and the User Organisation</w:t>
      </w:r>
      <w:r w:rsidR="00CE460F">
        <w:t>, and</w:t>
      </w:r>
      <w:r w:rsidR="001D155A">
        <w:t xml:space="preserve"> will continue until terminated in accordance with</w:t>
      </w:r>
      <w:r w:rsidR="00CD60A5">
        <w:t xml:space="preserve"> its terms</w:t>
      </w:r>
      <w:r w:rsidR="001D155A">
        <w:t xml:space="preserve"> (the “</w:t>
      </w:r>
      <w:r w:rsidR="001D155A" w:rsidRPr="007E3C2C">
        <w:rPr>
          <w:b/>
          <w:bCs/>
        </w:rPr>
        <w:t>Duration</w:t>
      </w:r>
      <w:r w:rsidR="001D155A">
        <w:t>”). U</w:t>
      </w:r>
      <w:r w:rsidR="00DB42D8">
        <w:t>nless the parties expressly agree otherwise in writing</w:t>
      </w:r>
      <w:r w:rsidR="001D155A">
        <w:t>, these Terms</w:t>
      </w:r>
      <w:r w:rsidR="006C3A13">
        <w:t xml:space="preserve"> supersede all previous terms or agreements between MBIE and the User Organisation in relation to use of Business Connect.</w:t>
      </w:r>
    </w:p>
    <w:p w14:paraId="28F97DA2" w14:textId="433FF039" w:rsidR="001C04DE" w:rsidRPr="007C066C" w:rsidRDefault="001C04DE" w:rsidP="00E772EB">
      <w:pPr>
        <w:pStyle w:val="RM-SLevel1"/>
        <w:numPr>
          <w:ilvl w:val="0"/>
          <w:numId w:val="0"/>
        </w:numPr>
        <w:rPr>
          <w:b/>
          <w:bCs/>
          <w:sz w:val="21"/>
          <w:szCs w:val="21"/>
        </w:rPr>
      </w:pPr>
      <w:r w:rsidRPr="007C066C">
        <w:rPr>
          <w:b/>
          <w:bCs/>
          <w:sz w:val="21"/>
          <w:szCs w:val="21"/>
        </w:rPr>
        <w:t>About Business Connect</w:t>
      </w:r>
    </w:p>
    <w:p w14:paraId="31DF74A1" w14:textId="7498A407" w:rsidR="007C066C" w:rsidRDefault="00C22AAB" w:rsidP="00E772EB">
      <w:pPr>
        <w:pStyle w:val="RM-SLevel1"/>
      </w:pPr>
      <w:r w:rsidRPr="00C22AAB">
        <w:t xml:space="preserve">Business Connect is an online platform that businesses </w:t>
      </w:r>
      <w:r w:rsidR="006F1060">
        <w:t>("</w:t>
      </w:r>
      <w:r w:rsidR="006F1060">
        <w:rPr>
          <w:b/>
          <w:bCs/>
        </w:rPr>
        <w:t>Customers</w:t>
      </w:r>
      <w:r w:rsidR="006F1060">
        <w:t xml:space="preserve">") </w:t>
      </w:r>
      <w:r w:rsidRPr="00C22AAB">
        <w:t xml:space="preserve">can use to </w:t>
      </w:r>
      <w:r>
        <w:t xml:space="preserve">apply for, </w:t>
      </w:r>
      <w:r w:rsidRPr="00C22AAB">
        <w:t xml:space="preserve">manage </w:t>
      </w:r>
      <w:r>
        <w:t xml:space="preserve">and renew </w:t>
      </w:r>
      <w:r w:rsidRPr="00C22AAB">
        <w:t>licences</w:t>
      </w:r>
      <w:r>
        <w:t>, permits and registrations from</w:t>
      </w:r>
      <w:r w:rsidR="00156962">
        <w:t xml:space="preserve"> different</w:t>
      </w:r>
      <w:r>
        <w:t xml:space="preserve"> government</w:t>
      </w:r>
      <w:r w:rsidR="00156962">
        <w:t xml:space="preserve"> agencies</w:t>
      </w:r>
      <w:r>
        <w:t>, in one place</w:t>
      </w:r>
      <w:r w:rsidRPr="00C22AAB">
        <w:t>.</w:t>
      </w:r>
      <w:r w:rsidR="00A21D0C">
        <w:t xml:space="preserve"> Government agencies granted access to Business Connect</w:t>
      </w:r>
      <w:r w:rsidR="00713188">
        <w:t xml:space="preserve"> for this purpose </w:t>
      </w:r>
      <w:r w:rsidR="00A21D0C">
        <w:t>(including the User Organisation) are “</w:t>
      </w:r>
      <w:r w:rsidR="00A21D0C" w:rsidRPr="007E3C2C">
        <w:rPr>
          <w:b/>
          <w:bCs/>
        </w:rPr>
        <w:t>Organisations</w:t>
      </w:r>
      <w:r w:rsidR="009457CF" w:rsidRPr="007E3C2C">
        <w:t>”</w:t>
      </w:r>
      <w:r w:rsidR="00A21D0C">
        <w:t>.</w:t>
      </w:r>
      <w:r w:rsidR="00E772EB">
        <w:t xml:space="preserve">  </w:t>
      </w:r>
      <w:r w:rsidR="00314930" w:rsidRPr="00C41928">
        <w:t>Customers</w:t>
      </w:r>
      <w:r w:rsidR="00713188">
        <w:t xml:space="preserve"> can send</w:t>
      </w:r>
      <w:r w:rsidR="00156962">
        <w:t xml:space="preserve"> their information</w:t>
      </w:r>
      <w:r w:rsidR="00713188">
        <w:t xml:space="preserve"> to Organisations via</w:t>
      </w:r>
      <w:r w:rsidR="00156962">
        <w:t xml:space="preserve"> Business Connect</w:t>
      </w:r>
      <w:r w:rsidR="00CF150E">
        <w:t xml:space="preserve">, and </w:t>
      </w:r>
      <w:r w:rsidR="00112D99">
        <w:t>Organisation</w:t>
      </w:r>
      <w:r w:rsidR="00713188">
        <w:t>s</w:t>
      </w:r>
      <w:r w:rsidR="00CF150E">
        <w:t xml:space="preserve"> must ensure they collect and use the information</w:t>
      </w:r>
      <w:r w:rsidR="009457CF">
        <w:t xml:space="preserve"> in accordance with</w:t>
      </w:r>
      <w:r w:rsidR="00CF150E">
        <w:t xml:space="preserve"> law and</w:t>
      </w:r>
      <w:r w:rsidR="009457CF">
        <w:t xml:space="preserve"> any permissions given by Customer</w:t>
      </w:r>
      <w:r w:rsidR="00713188">
        <w:t>s</w:t>
      </w:r>
      <w:r w:rsidR="00156962">
        <w:t>.</w:t>
      </w:r>
      <w:r w:rsidR="00E772EB">
        <w:t xml:space="preserve">  </w:t>
      </w:r>
      <w:r w:rsidR="00CF150E">
        <w:t>Organisations’</w:t>
      </w:r>
      <w:r w:rsidR="00CC2941">
        <w:t xml:space="preserve"> relationships with Customers and</w:t>
      </w:r>
      <w:r w:rsidR="00713188">
        <w:t xml:space="preserve"> use </w:t>
      </w:r>
      <w:r w:rsidR="00CF150E">
        <w:t>of</w:t>
      </w:r>
      <w:r w:rsidR="00CC2941">
        <w:t xml:space="preserve"> Customer</w:t>
      </w:r>
      <w:r w:rsidR="00CF150E">
        <w:t xml:space="preserve"> </w:t>
      </w:r>
      <w:r w:rsidR="00713188">
        <w:t xml:space="preserve">information </w:t>
      </w:r>
      <w:r w:rsidR="00CE460F">
        <w:t>will</w:t>
      </w:r>
      <w:r w:rsidR="009457CF">
        <w:t xml:space="preserve"> be governed by any terms</w:t>
      </w:r>
      <w:r w:rsidR="00CF150E">
        <w:t xml:space="preserve"> (or law applying)</w:t>
      </w:r>
      <w:r w:rsidR="009457CF">
        <w:t xml:space="preserve"> between the Organisation and Customer</w:t>
      </w:r>
      <w:r w:rsidR="00CC2941">
        <w:t>s</w:t>
      </w:r>
      <w:r w:rsidR="00CF150E">
        <w:t>,</w:t>
      </w:r>
      <w:r w:rsidR="00713188">
        <w:t xml:space="preserve"> </w:t>
      </w:r>
      <w:r w:rsidR="009457CF">
        <w:t>independent of MBIE</w:t>
      </w:r>
      <w:r w:rsidR="00CE460F">
        <w:t xml:space="preserve">.  </w:t>
      </w:r>
      <w:r w:rsidR="007C066C">
        <w:t>Further information about Business Connect, including the current services offered on Business Connect, is contained in the Services Catalogue</w:t>
      </w:r>
      <w:r w:rsidR="00E772EB">
        <w:t xml:space="preserve"> (a current copy of which is</w:t>
      </w:r>
      <w:r w:rsidR="007C066C">
        <w:t xml:space="preserve"> provided to you in conjunction with </w:t>
      </w:r>
      <w:r w:rsidR="00E772EB">
        <w:t>these Terms)</w:t>
      </w:r>
      <w:r w:rsidR="007C066C">
        <w:t>.</w:t>
      </w:r>
    </w:p>
    <w:p w14:paraId="6D3E0CC5" w14:textId="1ED99FB3" w:rsidR="007C066C" w:rsidRDefault="00156962" w:rsidP="00276A2E">
      <w:pPr>
        <w:pStyle w:val="RM-SLevel1"/>
      </w:pPr>
      <w:r>
        <w:t>Business Connect is provided by</w:t>
      </w:r>
      <w:r w:rsidR="00F12CB2">
        <w:t xml:space="preserve"> MBIE with help of its</w:t>
      </w:r>
      <w:r>
        <w:t xml:space="preserve"> supplier, Datacom</w:t>
      </w:r>
      <w:r w:rsidR="00662BFA" w:rsidRPr="00662BFA">
        <w:t xml:space="preserve"> </w:t>
      </w:r>
      <w:r w:rsidR="00662BFA">
        <w:t>Systems Limited ("</w:t>
      </w:r>
      <w:r w:rsidR="00662BFA" w:rsidRPr="00D95926">
        <w:rPr>
          <w:b/>
          <w:bCs/>
        </w:rPr>
        <w:t>Datacom</w:t>
      </w:r>
      <w:r w:rsidR="00662BFA">
        <w:t>")</w:t>
      </w:r>
      <w:r>
        <w:t xml:space="preserve">, under a contract in place between Datacom and </w:t>
      </w:r>
      <w:r w:rsidR="007C066C">
        <w:t>MBIE</w:t>
      </w:r>
      <w:r>
        <w:t xml:space="preserve"> </w:t>
      </w:r>
      <w:r w:rsidR="007C066C">
        <w:t>("</w:t>
      </w:r>
      <w:r w:rsidR="007C066C" w:rsidRPr="007C066C">
        <w:rPr>
          <w:b/>
          <w:bCs/>
        </w:rPr>
        <w:t>Datacom Agreement</w:t>
      </w:r>
      <w:r w:rsidR="007C066C">
        <w:t xml:space="preserve">").  MBIE manages the </w:t>
      </w:r>
      <w:r w:rsidR="00E772EB">
        <w:t>Datacom Agreement</w:t>
      </w:r>
      <w:r w:rsidR="007C066C">
        <w:t xml:space="preserve"> and</w:t>
      </w:r>
      <w:r w:rsidR="00F12CB2">
        <w:t xml:space="preserve"> funds</w:t>
      </w:r>
      <w:r w:rsidR="007C066C">
        <w:t xml:space="preserve"> Datacom's ongoing provision of Business Connect, </w:t>
      </w:r>
      <w:r w:rsidR="00E772EB">
        <w:t>including</w:t>
      </w:r>
      <w:r w:rsidR="007C066C">
        <w:t xml:space="preserve"> any developments and/or enhancements to Business Connect from time to time to add new "services" to Business Connect.</w:t>
      </w:r>
    </w:p>
    <w:p w14:paraId="085945F0" w14:textId="0B81E6A1" w:rsidR="007C066C" w:rsidRDefault="007C066C" w:rsidP="00E772EB">
      <w:pPr>
        <w:pStyle w:val="RM-SLevel1"/>
        <w:numPr>
          <w:ilvl w:val="0"/>
          <w:numId w:val="0"/>
        </w:numPr>
        <w:rPr>
          <w:b/>
          <w:bCs/>
          <w:sz w:val="21"/>
          <w:szCs w:val="21"/>
        </w:rPr>
      </w:pPr>
      <w:r>
        <w:rPr>
          <w:b/>
          <w:bCs/>
          <w:sz w:val="21"/>
          <w:szCs w:val="21"/>
        </w:rPr>
        <w:t xml:space="preserve">Use and availability of </w:t>
      </w:r>
      <w:r w:rsidRPr="007C066C">
        <w:rPr>
          <w:b/>
          <w:bCs/>
          <w:sz w:val="21"/>
          <w:szCs w:val="21"/>
        </w:rPr>
        <w:t>Business Connect</w:t>
      </w:r>
    </w:p>
    <w:p w14:paraId="53F9C802" w14:textId="318BCD20" w:rsidR="007C066C" w:rsidRDefault="007C066C" w:rsidP="00E772EB">
      <w:pPr>
        <w:pStyle w:val="RM-SLevel1"/>
        <w:rPr>
          <w:u w:val="single"/>
        </w:rPr>
      </w:pPr>
      <w:r>
        <w:t xml:space="preserve">MBIE </w:t>
      </w:r>
      <w:r w:rsidR="00E772EB">
        <w:t>will</w:t>
      </w:r>
      <w:r>
        <w:t xml:space="preserve"> make Business Connect available for use by the </w:t>
      </w:r>
      <w:r w:rsidR="00112D99">
        <w:t>User Organisation</w:t>
      </w:r>
      <w:r>
        <w:t xml:space="preserve"> </w:t>
      </w:r>
      <w:r w:rsidR="006C3A13">
        <w:t>for</w:t>
      </w:r>
      <w:r>
        <w:t xml:space="preserve"> the </w:t>
      </w:r>
      <w:r w:rsidR="006C3A13">
        <w:t>Duration</w:t>
      </w:r>
      <w:r>
        <w:t>, subject to the</w:t>
      </w:r>
      <w:r w:rsidR="00E772EB">
        <w:t>se</w:t>
      </w:r>
      <w:r>
        <w:t xml:space="preserve"> </w:t>
      </w:r>
      <w:r w:rsidR="00E772EB">
        <w:t>T</w:t>
      </w:r>
      <w:r>
        <w:t>erms.</w:t>
      </w:r>
      <w:r w:rsidR="00E36B53">
        <w:t xml:space="preserve"> For this purpose, “use” means access to information sent by Customers via </w:t>
      </w:r>
      <w:r w:rsidR="00E36B53" w:rsidRPr="00AB55AD">
        <w:t>Business Connect</w:t>
      </w:r>
      <w:r w:rsidR="00170F0F" w:rsidRPr="00AB55AD">
        <w:t>,</w:t>
      </w:r>
      <w:r w:rsidR="00E36B53" w:rsidRPr="00AB55AD">
        <w:t xml:space="preserve"> in the manner</w:t>
      </w:r>
      <w:r w:rsidR="00E96D6C" w:rsidRPr="00AB55AD">
        <w:t xml:space="preserve"> </w:t>
      </w:r>
      <w:r w:rsidR="0014309D" w:rsidRPr="00AB55AD">
        <w:t xml:space="preserve">specified </w:t>
      </w:r>
      <w:r w:rsidR="00E96D6C" w:rsidRPr="00AB55AD">
        <w:t xml:space="preserve">in the Business Connect </w:t>
      </w:r>
      <w:r w:rsidR="00844BED" w:rsidRPr="00AB55AD">
        <w:t>“</w:t>
      </w:r>
      <w:r w:rsidR="0014309D" w:rsidRPr="004958D6">
        <w:t>P</w:t>
      </w:r>
      <w:r w:rsidR="0014309D" w:rsidRPr="00AB55AD">
        <w:t xml:space="preserve">roduct </w:t>
      </w:r>
      <w:r w:rsidR="00A345DF" w:rsidRPr="00AB55AD">
        <w:t>O</w:t>
      </w:r>
      <w:r w:rsidR="0014309D" w:rsidRPr="00AB55AD">
        <w:t>verview</w:t>
      </w:r>
      <w:r w:rsidR="00844BED" w:rsidRPr="00AB55AD">
        <w:t>”</w:t>
      </w:r>
      <w:r w:rsidR="00D32201" w:rsidRPr="00AB55AD">
        <w:t xml:space="preserve"> </w:t>
      </w:r>
      <w:r w:rsidR="00844BED" w:rsidRPr="00AB55AD">
        <w:t>or such similar document made available by Business Connect to the User Organisation from time to time (</w:t>
      </w:r>
      <w:r w:rsidR="00844BED" w:rsidRPr="00AB55AD">
        <w:rPr>
          <w:b/>
          <w:bCs/>
        </w:rPr>
        <w:t>Product Overview</w:t>
      </w:r>
      <w:r w:rsidR="00844BED" w:rsidRPr="004958D6">
        <w:t>)</w:t>
      </w:r>
      <w:r w:rsidR="00E96D6C" w:rsidRPr="00AB55AD">
        <w:t xml:space="preserve"> or otherwise</w:t>
      </w:r>
      <w:r w:rsidR="00170F0F" w:rsidRPr="00AB55AD">
        <w:t xml:space="preserve"> </w:t>
      </w:r>
      <w:r w:rsidR="00E36B53" w:rsidRPr="00AB55AD">
        <w:t>agreed with or notified by MBIE</w:t>
      </w:r>
      <w:r w:rsidR="00E96D6C" w:rsidRPr="00AB55AD">
        <w:t xml:space="preserve"> from time to time.</w:t>
      </w:r>
      <w:r w:rsidR="00E36B53" w:rsidRPr="006F7FC7">
        <w:rPr>
          <w:u w:val="single"/>
        </w:rPr>
        <w:t xml:space="preserve"> </w:t>
      </w:r>
    </w:p>
    <w:p w14:paraId="5D7AAE12" w14:textId="6B40CF4B" w:rsidR="0014309D" w:rsidRPr="006911CF" w:rsidRDefault="0014309D" w:rsidP="00E772EB">
      <w:pPr>
        <w:pStyle w:val="RM-SLevel1"/>
      </w:pPr>
      <w:r w:rsidRPr="006911CF">
        <w:lastRenderedPageBreak/>
        <w:t>In making Business Connect available for use by the User Organisation, MBIE will meet</w:t>
      </w:r>
      <w:r w:rsidR="00844BED" w:rsidRPr="006911CF">
        <w:t xml:space="preserve"> its responsibilities</w:t>
      </w:r>
      <w:r w:rsidRPr="006911CF">
        <w:t xml:space="preserve"> outlined in the Product Overview.</w:t>
      </w:r>
    </w:p>
    <w:p w14:paraId="215BC21A" w14:textId="39A72920" w:rsidR="002D77F2" w:rsidRDefault="00E36B53" w:rsidP="00C40475">
      <w:pPr>
        <w:pStyle w:val="RM-SLevel1"/>
      </w:pPr>
      <w:bookmarkStart w:id="1" w:name="_Ref113029926"/>
      <w:r w:rsidRPr="0014309D">
        <w:t>The User Organisation acknowledge</w:t>
      </w:r>
      <w:r w:rsidR="00777E60" w:rsidRPr="0014309D">
        <w:t>s</w:t>
      </w:r>
      <w:r w:rsidRPr="0014309D">
        <w:t xml:space="preserve"> </w:t>
      </w:r>
      <w:r w:rsidR="00777E60" w:rsidRPr="0014309D">
        <w:t xml:space="preserve">that </w:t>
      </w:r>
      <w:r w:rsidRPr="0014309D">
        <w:t>Business</w:t>
      </w:r>
      <w:r w:rsidRPr="006F7FC7">
        <w:t xml:space="preserve"> Connect</w:t>
      </w:r>
      <w:r w:rsidR="00777E60">
        <w:t xml:space="preserve"> is</w:t>
      </w:r>
      <w:r w:rsidR="003816B8">
        <w:t xml:space="preserve"> currently</w:t>
      </w:r>
      <w:r w:rsidR="00777E60">
        <w:t xml:space="preserve"> provided</w:t>
      </w:r>
      <w:r w:rsidR="00252186">
        <w:t xml:space="preserve"> to Organisations </w:t>
      </w:r>
      <w:r w:rsidR="00777E60">
        <w:t>for free,</w:t>
      </w:r>
      <w:r w:rsidR="00B03882">
        <w:t xml:space="preserve"> is a non-business critical service, </w:t>
      </w:r>
      <w:r w:rsidR="00777E60">
        <w:t>and is</w:t>
      </w:r>
      <w:r w:rsidR="00171DE8">
        <w:t xml:space="preserve"> normally</w:t>
      </w:r>
      <w:r w:rsidR="00777E60">
        <w:t xml:space="preserve"> intended to supplement (and not replace)</w:t>
      </w:r>
      <w:r w:rsidR="00B03882">
        <w:t xml:space="preserve"> the</w:t>
      </w:r>
      <w:r w:rsidR="00171DE8">
        <w:t xml:space="preserve"> User</w:t>
      </w:r>
      <w:r w:rsidR="00170F0F">
        <w:t xml:space="preserve"> </w:t>
      </w:r>
      <w:r w:rsidR="00777E60">
        <w:t>Organisation</w:t>
      </w:r>
      <w:r w:rsidR="003816B8">
        <w:t>’</w:t>
      </w:r>
      <w:r w:rsidR="00777E60">
        <w:t>s existing</w:t>
      </w:r>
      <w:r w:rsidR="00B03882">
        <w:t xml:space="preserve"> processes for collecting information from Customers.</w:t>
      </w:r>
      <w:r w:rsidR="002D77F2">
        <w:t xml:space="preserve"> As such:</w:t>
      </w:r>
      <w:r w:rsidR="00B03882">
        <w:t xml:space="preserve"> </w:t>
      </w:r>
      <w:bookmarkEnd w:id="1"/>
    </w:p>
    <w:p w14:paraId="5C99259F" w14:textId="31972900" w:rsidR="002D77F2" w:rsidRDefault="00B03882" w:rsidP="002D77F2">
      <w:pPr>
        <w:pStyle w:val="RM-SLevel2"/>
      </w:pPr>
      <w:bookmarkStart w:id="2" w:name="_Ref113006344"/>
      <w:r>
        <w:t xml:space="preserve">Business Connect is made available </w:t>
      </w:r>
      <w:r w:rsidRPr="007C066C">
        <w:t>on</w:t>
      </w:r>
      <w:r w:rsidR="003816B8">
        <w:t>ly on</w:t>
      </w:r>
      <w:r w:rsidRPr="007C066C">
        <w:t xml:space="preserve"> an “as is” and “as available” basis, without warranty that Business Connect will be continuously available or error-free, that defects will be corrected</w:t>
      </w:r>
      <w:r w:rsidR="00E706D3">
        <w:t>, or that it will necessarily be suitable for the User Organisation’s purposes</w:t>
      </w:r>
      <w:r w:rsidR="00874F5F">
        <w:t>.</w:t>
      </w:r>
      <w:bookmarkEnd w:id="2"/>
      <w:r w:rsidR="00E706D3">
        <w:t xml:space="preserve"> </w:t>
      </w:r>
      <w:r>
        <w:t xml:space="preserve"> </w:t>
      </w:r>
    </w:p>
    <w:p w14:paraId="6F4A13E8" w14:textId="1E7FD662" w:rsidR="002D77F2" w:rsidRDefault="00CD60A5" w:rsidP="002D77F2">
      <w:pPr>
        <w:pStyle w:val="RM-SLevel2"/>
      </w:pPr>
      <w:bookmarkStart w:id="3" w:name="_Ref113006347"/>
      <w:r>
        <w:t>As far as</w:t>
      </w:r>
      <w:r w:rsidR="002D77F2">
        <w:t xml:space="preserve"> </w:t>
      </w:r>
      <w:r>
        <w:t>law permits</w:t>
      </w:r>
      <w:r w:rsidR="002D77F2">
        <w:t xml:space="preserve">, </w:t>
      </w:r>
      <w:r w:rsidR="00E706D3">
        <w:t xml:space="preserve">MBIE will not be liable or responsible to the User Organisation for any unavailability of, or other issues arising relating to, the User Organisation's use of (or inability to use) Business Connect, </w:t>
      </w:r>
      <w:r w:rsidR="002D77F2">
        <w:t xml:space="preserve">or for any loss or liabilities of the User Organisation arising </w:t>
      </w:r>
      <w:r w:rsidR="003816B8">
        <w:t>(</w:t>
      </w:r>
      <w:r w:rsidR="002D77F2">
        <w:t>directly or indirectly) in connection with the User Organisation’s use of Business Connect</w:t>
      </w:r>
      <w:r w:rsidR="00084613">
        <w:t>, MBIE’s (or Datacom’s) acts or omissions in providing Business Connect,</w:t>
      </w:r>
      <w:r w:rsidR="002D77F2">
        <w:t xml:space="preserve"> or these Terms</w:t>
      </w:r>
      <w:r w:rsidR="13128BBB">
        <w:t xml:space="preserve"> (</w:t>
      </w:r>
      <w:r w:rsidR="51B770EC">
        <w:t>and whether the loss or liability arises</w:t>
      </w:r>
      <w:r w:rsidR="13128BBB">
        <w:t xml:space="preserve"> in contract, tort, equity, under statute, or otherwise)</w:t>
      </w:r>
      <w:r w:rsidR="00874F5F">
        <w:t>.</w:t>
      </w:r>
      <w:bookmarkEnd w:id="3"/>
      <w:r w:rsidR="002D77F2">
        <w:t xml:space="preserve"> </w:t>
      </w:r>
    </w:p>
    <w:p w14:paraId="5FEB32C6" w14:textId="56609BD2" w:rsidR="007C066C" w:rsidRDefault="00144270" w:rsidP="00170F0F">
      <w:pPr>
        <w:pStyle w:val="RM-SLevel2"/>
      </w:pPr>
      <w:r>
        <w:t>I</w:t>
      </w:r>
      <w:r w:rsidR="00874F5F">
        <w:t>f</w:t>
      </w:r>
      <w:r w:rsidR="007C066C">
        <w:t xml:space="preserve"> Business Connect </w:t>
      </w:r>
      <w:r w:rsidR="00CE460F">
        <w:t>is</w:t>
      </w:r>
      <w:r w:rsidR="007C066C">
        <w:t xml:space="preserve"> unavailable for use by the </w:t>
      </w:r>
      <w:r w:rsidR="00112D99">
        <w:t>User Organisation</w:t>
      </w:r>
      <w:r w:rsidR="007C066C">
        <w:t xml:space="preserve"> </w:t>
      </w:r>
      <w:r w:rsidR="006C3A13">
        <w:t>at any time</w:t>
      </w:r>
      <w:r w:rsidR="00E772EB">
        <w:t>,</w:t>
      </w:r>
      <w:r w:rsidR="007C066C">
        <w:t xml:space="preserve"> or</w:t>
      </w:r>
      <w:r w:rsidR="00E772EB">
        <w:t xml:space="preserve"> if</w:t>
      </w:r>
      <w:r w:rsidR="007C066C">
        <w:t xml:space="preserve"> there are any other issues</w:t>
      </w:r>
      <w:r w:rsidR="00874F5F">
        <w:t xml:space="preserve"> with its</w:t>
      </w:r>
      <w:r w:rsidR="007C066C">
        <w:t xml:space="preserve"> use of Business Connect, MBIE will use reasonable endeavours to procure that such issues are resolved by Datacom in a timely manner</w:t>
      </w:r>
      <w:r>
        <w:t xml:space="preserve"> (but this will not limit sub-clauses </w:t>
      </w:r>
      <w:r>
        <w:fldChar w:fldCharType="begin"/>
      </w:r>
      <w:r>
        <w:instrText xml:space="preserve"> REF _Ref113006344 \r \h </w:instrText>
      </w:r>
      <w:r>
        <w:fldChar w:fldCharType="separate"/>
      </w:r>
      <w:r w:rsidR="007D3F50">
        <w:t>(a)</w:t>
      </w:r>
      <w:r>
        <w:fldChar w:fldCharType="end"/>
      </w:r>
      <w:r>
        <w:t xml:space="preserve"> and </w:t>
      </w:r>
      <w:r>
        <w:fldChar w:fldCharType="begin"/>
      </w:r>
      <w:r>
        <w:instrText xml:space="preserve"> REF _Ref113006347 \r \h </w:instrText>
      </w:r>
      <w:r>
        <w:fldChar w:fldCharType="separate"/>
      </w:r>
      <w:r w:rsidR="007D3F50">
        <w:t>(b)</w:t>
      </w:r>
      <w:r>
        <w:fldChar w:fldCharType="end"/>
      </w:r>
      <w:r>
        <w:t>)</w:t>
      </w:r>
      <w:r w:rsidR="007C066C">
        <w:t xml:space="preserve">.  </w:t>
      </w:r>
    </w:p>
    <w:p w14:paraId="728EA99F" w14:textId="59218CA9" w:rsidR="007C066C" w:rsidRPr="007C066C" w:rsidRDefault="007C066C" w:rsidP="00E772EB">
      <w:pPr>
        <w:pStyle w:val="RM-SLevel1"/>
        <w:numPr>
          <w:ilvl w:val="0"/>
          <w:numId w:val="0"/>
        </w:numPr>
        <w:rPr>
          <w:b/>
          <w:bCs/>
          <w:sz w:val="21"/>
          <w:szCs w:val="21"/>
        </w:rPr>
      </w:pPr>
      <w:r w:rsidRPr="007C066C">
        <w:rPr>
          <w:b/>
          <w:bCs/>
          <w:sz w:val="21"/>
          <w:szCs w:val="21"/>
        </w:rPr>
        <w:t xml:space="preserve">Business Connect </w:t>
      </w:r>
      <w:r w:rsidR="00747739">
        <w:rPr>
          <w:b/>
          <w:bCs/>
          <w:sz w:val="21"/>
          <w:szCs w:val="21"/>
        </w:rPr>
        <w:t>Services Catalogue</w:t>
      </w:r>
    </w:p>
    <w:p w14:paraId="2AC458CB" w14:textId="38DA578C" w:rsidR="007C066C" w:rsidRDefault="007C066C" w:rsidP="283D53E3">
      <w:pPr>
        <w:pStyle w:val="RM-SLevel1"/>
      </w:pPr>
      <w:r>
        <w:t xml:space="preserve">The </w:t>
      </w:r>
      <w:r w:rsidR="006F5B33">
        <w:t>“</w:t>
      </w:r>
      <w:r>
        <w:t>Services Catalogue</w:t>
      </w:r>
      <w:r w:rsidR="006F5B33">
        <w:t>”</w:t>
      </w:r>
      <w:r>
        <w:t xml:space="preserve"> </w:t>
      </w:r>
      <w:r w:rsidR="00E772EB">
        <w:t xml:space="preserve">for Business Connect </w:t>
      </w:r>
      <w:r>
        <w:t xml:space="preserve">contains a description of the current services offered </w:t>
      </w:r>
      <w:r w:rsidR="00CB10B9">
        <w:t xml:space="preserve">to the </w:t>
      </w:r>
      <w:r w:rsidR="00112D99">
        <w:t>User Organisation</w:t>
      </w:r>
      <w:r w:rsidR="00CB10B9">
        <w:t xml:space="preserve"> </w:t>
      </w:r>
      <w:r>
        <w:t>on Business Connect.  The Services Catalogue will be updated from time to time, including as services are added (and in some cases, removed).  A current version of the Services Catalogue can be requested from MBIE at any time, or obtained</w:t>
      </w:r>
      <w:r w:rsidR="00E772EB">
        <w:t xml:space="preserve"> from</w:t>
      </w:r>
      <w:r w:rsidR="00844BED">
        <w:t xml:space="preserve"> the “Available Services” section of the Business Connect website (see</w:t>
      </w:r>
      <w:r w:rsidR="00844BED" w:rsidRPr="00844BED">
        <w:t xml:space="preserve"> https://www.businessconnect.govt.nz/business-connect/available-services/</w:t>
      </w:r>
      <w:proofErr w:type="gramStart"/>
      <w:r w:rsidR="00844BED">
        <w:t>)</w:t>
      </w:r>
      <w:r w:rsidR="00844BED" w:rsidDel="00844BED">
        <w:t xml:space="preserve"> </w:t>
      </w:r>
      <w:r w:rsidR="00844BED">
        <w:rPr>
          <w:rStyle w:val="Hyperlink"/>
        </w:rPr>
        <w:t>.</w:t>
      </w:r>
      <w:proofErr w:type="gramEnd"/>
    </w:p>
    <w:p w14:paraId="051AE2EB" w14:textId="33B20F17" w:rsidR="007C066C" w:rsidRDefault="006F5B33" w:rsidP="00E772EB">
      <w:pPr>
        <w:pStyle w:val="RM-SLevel1"/>
      </w:pPr>
      <w:r>
        <w:t>T</w:t>
      </w:r>
      <w:r w:rsidR="007C066C">
        <w:t xml:space="preserve">he </w:t>
      </w:r>
      <w:r w:rsidR="00112D99">
        <w:t>User Organisation</w:t>
      </w:r>
      <w:r>
        <w:t xml:space="preserve"> can</w:t>
      </w:r>
      <w:r w:rsidR="007C066C">
        <w:t xml:space="preserve"> request</w:t>
      </w:r>
      <w:r w:rsidR="000F177F">
        <w:t xml:space="preserve"> that</w:t>
      </w:r>
      <w:r>
        <w:t xml:space="preserve"> MBIE develop</w:t>
      </w:r>
      <w:r w:rsidR="007C066C">
        <w:t xml:space="preserve"> a new service on Business Connect</w:t>
      </w:r>
      <w:r w:rsidR="00CE460F">
        <w:t xml:space="preserve"> (including any integration between the Business Connect and the User Organisation's systems)</w:t>
      </w:r>
      <w:r w:rsidR="004E2437">
        <w:t>.</w:t>
      </w:r>
      <w:r w:rsidR="000F177F">
        <w:t xml:space="preserve"> </w:t>
      </w:r>
      <w:r w:rsidR="004E2437">
        <w:t>I</w:t>
      </w:r>
      <w:r w:rsidR="000F177F">
        <w:t>f</w:t>
      </w:r>
      <w:r w:rsidR="007C066C">
        <w:t xml:space="preserve"> MBIE consider</w:t>
      </w:r>
      <w:r w:rsidR="000F177F">
        <w:t>s th</w:t>
      </w:r>
      <w:r w:rsidR="004E2437">
        <w:t>e request</w:t>
      </w:r>
      <w:r w:rsidR="000F177F">
        <w:t xml:space="preserve"> </w:t>
      </w:r>
      <w:r w:rsidR="007C066C">
        <w:t>practicable</w:t>
      </w:r>
      <w:r w:rsidR="00E772EB">
        <w:t xml:space="preserve"> (</w:t>
      </w:r>
      <w:r w:rsidR="002E54B1">
        <w:t xml:space="preserve">e.g., </w:t>
      </w:r>
      <w:r w:rsidR="000F177F">
        <w:t>because</w:t>
      </w:r>
      <w:r w:rsidR="00E772EB">
        <w:t xml:space="preserve"> there is available funding)</w:t>
      </w:r>
      <w:r w:rsidR="000F177F">
        <w:t xml:space="preserve"> MBIE will</w:t>
      </w:r>
      <w:r w:rsidR="007C066C">
        <w:t xml:space="preserve"> add the new service request to the upcoming </w:t>
      </w:r>
      <w:r w:rsidR="00E772EB">
        <w:t xml:space="preserve">development roadmap </w:t>
      </w:r>
      <w:r w:rsidR="007C066C">
        <w:t>for</w:t>
      </w:r>
      <w:r w:rsidR="00E772EB">
        <w:t xml:space="preserve"> Business Connect</w:t>
      </w:r>
      <w:r w:rsidR="004E2437">
        <w:t>, and</w:t>
      </w:r>
      <w:r w:rsidR="0089538E">
        <w:t xml:space="preserve"> where desirable</w:t>
      </w:r>
      <w:r w:rsidR="004E2437">
        <w:t xml:space="preserve"> the parties may choose to agree terms relating to the process</w:t>
      </w:r>
      <w:r w:rsidR="005A1A4B">
        <w:t xml:space="preserve">, </w:t>
      </w:r>
      <w:proofErr w:type="gramStart"/>
      <w:r w:rsidR="005A1A4B">
        <w:t>scope</w:t>
      </w:r>
      <w:proofErr w:type="gramEnd"/>
      <w:r w:rsidR="004E2437">
        <w:t xml:space="preserve"> and requirements for implementing the service within Business Connect.</w:t>
      </w:r>
      <w:r w:rsidR="007C066C">
        <w:t xml:space="preserve"> However, MBIE</w:t>
      </w:r>
      <w:r w:rsidR="000F177F">
        <w:t xml:space="preserve"> cannot</w:t>
      </w:r>
      <w:r w:rsidR="007C066C">
        <w:t xml:space="preserve"> guarantee</w:t>
      </w:r>
      <w:r w:rsidR="000F177F">
        <w:t xml:space="preserve"> any</w:t>
      </w:r>
      <w:r w:rsidR="007C066C">
        <w:t xml:space="preserve"> new service will be </w:t>
      </w:r>
      <w:r w:rsidR="00E772EB">
        <w:t xml:space="preserve">added or </w:t>
      </w:r>
      <w:r w:rsidR="007C066C">
        <w:t>implemented (or</w:t>
      </w:r>
      <w:r w:rsidR="000F177F">
        <w:t xml:space="preserve"> within any </w:t>
      </w:r>
      <w:proofErr w:type="gramStart"/>
      <w:r w:rsidR="000F177F">
        <w:t>particular</w:t>
      </w:r>
      <w:r w:rsidR="007C066C">
        <w:t xml:space="preserve"> time</w:t>
      </w:r>
      <w:proofErr w:type="gramEnd"/>
      <w:r w:rsidR="007C066C">
        <w:t>).</w:t>
      </w:r>
      <w:r w:rsidR="00A97CE7">
        <w:t xml:space="preserve"> </w:t>
      </w:r>
      <w:r w:rsidR="002E54B1">
        <w:t>Where any new service is implemented on Business Connect at the request of the User Organisation, the User Organisation's use of the new service will be governed by these Terms.</w:t>
      </w:r>
    </w:p>
    <w:p w14:paraId="0C4FD569" w14:textId="322FEE7F" w:rsidR="00A23CD4" w:rsidRPr="007C066C" w:rsidRDefault="00A23CD4" w:rsidP="006F7FC7">
      <w:pPr>
        <w:pStyle w:val="RM-SLevel1"/>
        <w:numPr>
          <w:ilvl w:val="0"/>
          <w:numId w:val="0"/>
        </w:numPr>
        <w:ind w:left="850"/>
      </w:pPr>
    </w:p>
    <w:p w14:paraId="5869B359" w14:textId="66A9C4E1" w:rsidR="007C066C" w:rsidRDefault="00747739" w:rsidP="00E772EB">
      <w:pPr>
        <w:pStyle w:val="RM-SLevel1"/>
        <w:numPr>
          <w:ilvl w:val="0"/>
          <w:numId w:val="0"/>
        </w:numPr>
        <w:rPr>
          <w:b/>
          <w:bCs/>
          <w:sz w:val="21"/>
          <w:szCs w:val="21"/>
        </w:rPr>
      </w:pPr>
      <w:r>
        <w:rPr>
          <w:b/>
          <w:bCs/>
          <w:sz w:val="21"/>
          <w:szCs w:val="21"/>
        </w:rPr>
        <w:t>Data protection and security standards</w:t>
      </w:r>
    </w:p>
    <w:p w14:paraId="35A994B2" w14:textId="6D9392D5" w:rsidR="005961C8" w:rsidRDefault="0014309D" w:rsidP="00E772EB">
      <w:pPr>
        <w:pStyle w:val="RM-SLevel1"/>
      </w:pPr>
      <w:bookmarkStart w:id="4" w:name="_Ref113030157"/>
      <w:r>
        <w:t xml:space="preserve">MBIE will comply with its responsibilities in </w:t>
      </w:r>
      <w:r w:rsidRPr="000F6EFE">
        <w:t xml:space="preserve">relation to </w:t>
      </w:r>
      <w:r w:rsidR="004F5D3E" w:rsidRPr="00B6390F">
        <w:t>privacy and</w:t>
      </w:r>
      <w:r w:rsidR="004F5D3E" w:rsidRPr="000F6EFE">
        <w:t xml:space="preserve"> </w:t>
      </w:r>
      <w:r w:rsidRPr="000F6EFE">
        <w:t>security</w:t>
      </w:r>
      <w:r>
        <w:t xml:space="preserve"> certification and accreditation as outlined in the Business Connect </w:t>
      </w:r>
      <w:r w:rsidR="00844BED">
        <w:t>“</w:t>
      </w:r>
      <w:r>
        <w:t>Certification and Accreditation Summary</w:t>
      </w:r>
      <w:r w:rsidR="00844BED">
        <w:t xml:space="preserve">” </w:t>
      </w:r>
      <w:r w:rsidR="00DD4363">
        <w:t>found in</w:t>
      </w:r>
      <w:r w:rsidR="00844BED">
        <w:t xml:space="preserve"> the Product Overview</w:t>
      </w:r>
      <w:r>
        <w:t>.</w:t>
      </w:r>
      <w:r w:rsidRPr="00170F0F" w:rsidDel="0014309D">
        <w:rPr>
          <w:b/>
          <w:bCs/>
        </w:rPr>
        <w:t xml:space="preserve"> </w:t>
      </w:r>
      <w:r w:rsidR="00170F0F" w:rsidRPr="00170F0F">
        <w:rPr>
          <w:b/>
          <w:bCs/>
        </w:rPr>
        <w:t xml:space="preserve"> </w:t>
      </w:r>
      <w:bookmarkEnd w:id="4"/>
    </w:p>
    <w:p w14:paraId="45F9E0BA" w14:textId="3E6F9F00" w:rsidR="00D32201" w:rsidRDefault="00D32201" w:rsidP="00E772EB">
      <w:pPr>
        <w:pStyle w:val="RM-SLevel1"/>
      </w:pPr>
      <w:r>
        <w:lastRenderedPageBreak/>
        <w:t>The User Organisation will comply with its responsibilities in relation to privacy and security (if any) as outlined in the Product Overview. In addition, the User Organisation must ensure that it has all rights and permissions necessary to collect, use and/or disclose information provided by Customers via Business Connect for the purposes to which the User Organisation will put the information, including to the extent required by the Privacy Act 2020 (“</w:t>
      </w:r>
      <w:r w:rsidRPr="00B73D89">
        <w:rPr>
          <w:b/>
          <w:bCs/>
        </w:rPr>
        <w:t>Act</w:t>
      </w:r>
      <w:r w:rsidRPr="00B73D89">
        <w:t>”</w:t>
      </w:r>
      <w:r>
        <w:t xml:space="preserve">). The User Organisation acknowledges that where any Customer information containing personal information is held in Business Connect before being transferred to the User </w:t>
      </w:r>
      <w:r w:rsidRPr="00D32201">
        <w:t>Organisation,</w:t>
      </w:r>
      <w:r w:rsidRPr="00C64B96">
        <w:t xml:space="preserve"> MBIE hold</w:t>
      </w:r>
      <w:r w:rsidRPr="00D32201">
        <w:t xml:space="preserve">s that personal information </w:t>
      </w:r>
      <w:r w:rsidR="00D5470D">
        <w:t>on behalf</w:t>
      </w:r>
      <w:r w:rsidRPr="00D32201">
        <w:t xml:space="preserve"> of the User Organisation for the purpose of the Act</w:t>
      </w:r>
      <w:r w:rsidRPr="00D32201">
        <w:rPr>
          <w:b/>
          <w:bCs/>
        </w:rPr>
        <w:t>.</w:t>
      </w:r>
    </w:p>
    <w:p w14:paraId="2EDA9AF0" w14:textId="5EA4DF36" w:rsidR="007C066C" w:rsidRDefault="00F56EBE" w:rsidP="00E772EB">
      <w:pPr>
        <w:pStyle w:val="RM-SLevel1"/>
      </w:pPr>
      <w:r>
        <w:t xml:space="preserve">Without limiting clause </w:t>
      </w:r>
      <w:r>
        <w:fldChar w:fldCharType="begin"/>
      </w:r>
      <w:r>
        <w:instrText xml:space="preserve"> REF _Ref113029926 \r \h </w:instrText>
      </w:r>
      <w:r>
        <w:fldChar w:fldCharType="separate"/>
      </w:r>
      <w:r w:rsidR="007D3F50">
        <w:t>5</w:t>
      </w:r>
      <w:r>
        <w:fldChar w:fldCharType="end"/>
      </w:r>
      <w:r>
        <w:t>, MBIE will (via its contract terms with Datacom) make reasonable endeavours to</w:t>
      </w:r>
      <w:r w:rsidR="007C066C">
        <w:t>:</w:t>
      </w:r>
    </w:p>
    <w:p w14:paraId="26BF1D23" w14:textId="62E59EE9" w:rsidR="007C066C" w:rsidRDefault="00FF3233" w:rsidP="00E772EB">
      <w:pPr>
        <w:pStyle w:val="RM-SLevel2"/>
      </w:pPr>
      <w:r>
        <w:t xml:space="preserve">ensure </w:t>
      </w:r>
      <w:r w:rsidR="00F56EBE">
        <w:t>Customer</w:t>
      </w:r>
      <w:r w:rsidR="0014309D">
        <w:t xml:space="preserve"> and User Organisation</w:t>
      </w:r>
      <w:r w:rsidR="00F56EBE">
        <w:t xml:space="preserve"> information is </w:t>
      </w:r>
      <w:r w:rsidR="007C066C">
        <w:t>use</w:t>
      </w:r>
      <w:r w:rsidR="00F56EBE">
        <w:t>d</w:t>
      </w:r>
      <w:r w:rsidR="007C066C">
        <w:t xml:space="preserve"> only to the extent necessary to provide the services</w:t>
      </w:r>
      <w:r w:rsidR="004958D6" w:rsidRPr="004958D6">
        <w:t xml:space="preserve"> </w:t>
      </w:r>
      <w:r w:rsidR="004958D6">
        <w:t xml:space="preserve">or as otherwise agreed </w:t>
      </w:r>
      <w:r w:rsidR="003A73C1">
        <w:t xml:space="preserve">in writing </w:t>
      </w:r>
      <w:r w:rsidR="004958D6">
        <w:t xml:space="preserve">by the </w:t>
      </w:r>
      <w:proofErr w:type="gramStart"/>
      <w:r w:rsidR="004958D6">
        <w:t>parties</w:t>
      </w:r>
      <w:r w:rsidR="007C066C" w:rsidRPr="00170F0F">
        <w:t>;</w:t>
      </w:r>
      <w:proofErr w:type="gramEnd"/>
    </w:p>
    <w:p w14:paraId="071D0910" w14:textId="055A20D1" w:rsidR="007C066C" w:rsidRDefault="007C066C" w:rsidP="00E772EB">
      <w:pPr>
        <w:pStyle w:val="RM-SLevel2"/>
      </w:pPr>
      <w:r>
        <w:t>not copy, reproduce, sell, modify or</w:t>
      </w:r>
      <w:r w:rsidR="00FF3233">
        <w:t xml:space="preserve"> </w:t>
      </w:r>
      <w:r>
        <w:t>part with possession of</w:t>
      </w:r>
      <w:r w:rsidR="00FF3233">
        <w:t xml:space="preserve"> Customer </w:t>
      </w:r>
      <w:r w:rsidR="0014309D">
        <w:t xml:space="preserve">and User Organisation </w:t>
      </w:r>
      <w:r w:rsidR="00FF3233">
        <w:t>information</w:t>
      </w:r>
      <w:r>
        <w:t>, or relay or disseminate the same to any third party</w:t>
      </w:r>
      <w:r w:rsidR="00FF3233">
        <w:t>, except as permitted by these Terms</w:t>
      </w:r>
      <w:r w:rsidR="00DD4363">
        <w:t xml:space="preserve"> </w:t>
      </w:r>
      <w:r w:rsidR="00D5470D">
        <w:t>or as</w:t>
      </w:r>
      <w:r w:rsidR="00DD4363">
        <w:t xml:space="preserve"> otherwise agreed</w:t>
      </w:r>
      <w:r w:rsidR="003A73C1">
        <w:t xml:space="preserve"> in writing</w:t>
      </w:r>
      <w:r w:rsidR="00DD4363">
        <w:t xml:space="preserve"> by the </w:t>
      </w:r>
      <w:proofErr w:type="gramStart"/>
      <w:r w:rsidR="00DD4363">
        <w:t>parties</w:t>
      </w:r>
      <w:r>
        <w:t>;</w:t>
      </w:r>
      <w:proofErr w:type="gramEnd"/>
      <w:r w:rsidR="00DD4363">
        <w:t xml:space="preserve"> </w:t>
      </w:r>
    </w:p>
    <w:p w14:paraId="72FA0F79" w14:textId="6C8255A2" w:rsidR="007C066C" w:rsidRDefault="007C066C" w:rsidP="00E772EB">
      <w:pPr>
        <w:pStyle w:val="RM-SLevel2"/>
      </w:pPr>
      <w:r>
        <w:t>maintain technical and all other reasonable safeguards to protect</w:t>
      </w:r>
      <w:r w:rsidR="00FF3233">
        <w:t xml:space="preserve"> Customer </w:t>
      </w:r>
      <w:r w:rsidR="0014309D">
        <w:t xml:space="preserve">and User Organisation </w:t>
      </w:r>
      <w:r w:rsidR="00FF3233">
        <w:t>information</w:t>
      </w:r>
      <w:r>
        <w:t xml:space="preserve"> from destruction, unauthorised access, misuse or disclosure, including by implementing and maintaining adequate virus </w:t>
      </w:r>
      <w:proofErr w:type="gramStart"/>
      <w:r>
        <w:t>protection;</w:t>
      </w:r>
      <w:proofErr w:type="gramEnd"/>
    </w:p>
    <w:p w14:paraId="5CF15E19" w14:textId="5BB509DB" w:rsidR="007C066C" w:rsidRDefault="007C066C" w:rsidP="00E772EB">
      <w:pPr>
        <w:pStyle w:val="RM-SLevel2"/>
      </w:pPr>
      <w:r>
        <w:t xml:space="preserve">where using or processing </w:t>
      </w:r>
      <w:r w:rsidR="00E709FF">
        <w:t xml:space="preserve">Customer </w:t>
      </w:r>
      <w:r w:rsidR="0014309D">
        <w:t xml:space="preserve">and User Organisation </w:t>
      </w:r>
      <w:r w:rsidR="00E709FF">
        <w:t>information</w:t>
      </w:r>
      <w:r>
        <w:t>,</w:t>
      </w:r>
      <w:r w:rsidR="00A3746E">
        <w:t xml:space="preserve"> use its reasonable endeavours to</w:t>
      </w:r>
      <w:r>
        <w:t xml:space="preserve"> comply with any applicable data protection </w:t>
      </w:r>
      <w:proofErr w:type="gramStart"/>
      <w:r>
        <w:t>laws;</w:t>
      </w:r>
      <w:proofErr w:type="gramEnd"/>
    </w:p>
    <w:p w14:paraId="77677177" w14:textId="7183CAB2" w:rsidR="007C066C" w:rsidRDefault="00FF3233" w:rsidP="00E772EB">
      <w:pPr>
        <w:pStyle w:val="RM-SLevel2"/>
      </w:pPr>
      <w:r>
        <w:t xml:space="preserve">ensure Datacom </w:t>
      </w:r>
      <w:r w:rsidR="007C066C">
        <w:t>compl</w:t>
      </w:r>
      <w:r>
        <w:t>ies</w:t>
      </w:r>
      <w:r w:rsidR="007C066C">
        <w:t xml:space="preserve"> with the security requirements in the New Zealand Information Security Manual (NZISM)</w:t>
      </w:r>
      <w:r w:rsidR="00CA581D">
        <w:t xml:space="preserve"> in helping provide Business Connect</w:t>
      </w:r>
      <w:r w:rsidR="007C066C">
        <w:t>; and</w:t>
      </w:r>
    </w:p>
    <w:p w14:paraId="0D05A897" w14:textId="05A33C7C" w:rsidR="007C066C" w:rsidRPr="007C066C" w:rsidRDefault="00E709FF" w:rsidP="00E772EB">
      <w:pPr>
        <w:pStyle w:val="RM-SLevel2"/>
      </w:pPr>
      <w:r>
        <w:t xml:space="preserve">remedy and manage </w:t>
      </w:r>
      <w:r w:rsidR="007C066C">
        <w:t>any privacy breach as soon as it becomes aware of</w:t>
      </w:r>
      <w:r>
        <w:t xml:space="preserve"> the</w:t>
      </w:r>
      <w:r w:rsidR="007C066C">
        <w:t xml:space="preserve"> breach.</w:t>
      </w:r>
    </w:p>
    <w:p w14:paraId="69BCEC14" w14:textId="761403AA" w:rsidR="007C066C" w:rsidRPr="007C066C" w:rsidRDefault="00112D99">
      <w:pPr>
        <w:pStyle w:val="RM-SLevel1"/>
        <w:numPr>
          <w:ilvl w:val="0"/>
          <w:numId w:val="0"/>
        </w:numPr>
      </w:pPr>
      <w:r>
        <w:rPr>
          <w:b/>
          <w:bCs/>
          <w:sz w:val="21"/>
          <w:szCs w:val="21"/>
        </w:rPr>
        <w:t>User Organisation</w:t>
      </w:r>
      <w:r w:rsidR="007C066C" w:rsidRPr="007C066C">
        <w:rPr>
          <w:b/>
          <w:bCs/>
          <w:sz w:val="21"/>
          <w:szCs w:val="21"/>
        </w:rPr>
        <w:t xml:space="preserve"> responsibilities</w:t>
      </w:r>
    </w:p>
    <w:p w14:paraId="0ABC7804" w14:textId="4DB239D2" w:rsidR="005178BD" w:rsidRDefault="007C066C" w:rsidP="005178BD">
      <w:pPr>
        <w:pStyle w:val="RM-SLevel1"/>
      </w:pPr>
      <w:r>
        <w:t xml:space="preserve">The </w:t>
      </w:r>
      <w:r w:rsidR="00112D99">
        <w:t>User Organisation</w:t>
      </w:r>
      <w:r>
        <w:t xml:space="preserve"> </w:t>
      </w:r>
      <w:r w:rsidR="00E772EB">
        <w:t>will</w:t>
      </w:r>
      <w:r w:rsidR="00747739">
        <w:t>:</w:t>
      </w:r>
    </w:p>
    <w:p w14:paraId="005E077C" w14:textId="5CAD7A9D" w:rsidR="005178BD" w:rsidRDefault="005178BD" w:rsidP="00276A2E">
      <w:pPr>
        <w:pStyle w:val="Heading3"/>
      </w:pPr>
      <w:r>
        <w:t>use Business Connect</w:t>
      </w:r>
      <w:r w:rsidR="00656CE8">
        <w:t xml:space="preserve"> in accordance with applicable law, and</w:t>
      </w:r>
      <w:r>
        <w:t xml:space="preserve"> solely for its internal business purposes (in relation to obtaining and processing information from </w:t>
      </w:r>
      <w:r w:rsidR="006F1060">
        <w:t>Customers</w:t>
      </w:r>
      <w:r>
        <w:t xml:space="preserve"> relating to </w:t>
      </w:r>
      <w:r w:rsidRPr="00C22AAB">
        <w:t>licences</w:t>
      </w:r>
      <w:r>
        <w:t>, permits and registrations</w:t>
      </w:r>
      <w:proofErr w:type="gramStart"/>
      <w:r>
        <w:t>);</w:t>
      </w:r>
      <w:proofErr w:type="gramEnd"/>
      <w:r>
        <w:t xml:space="preserve"> </w:t>
      </w:r>
    </w:p>
    <w:p w14:paraId="3251DDCA" w14:textId="78DD83EB" w:rsidR="005178BD" w:rsidRPr="007C066C" w:rsidRDefault="005178BD" w:rsidP="005178BD">
      <w:pPr>
        <w:pStyle w:val="Heading3"/>
      </w:pPr>
      <w:r>
        <w:t>not do or omit to do anything which would cause MBIE to breach its obligations owed to Datacom (and any software licensor)</w:t>
      </w:r>
      <w:r w:rsidR="006E0AC4">
        <w:t xml:space="preserve"> previously notified by MBIE or in respect of which</w:t>
      </w:r>
      <w:r w:rsidR="001A1287">
        <w:t xml:space="preserve"> the User Organisation </w:t>
      </w:r>
      <w:r w:rsidR="006E0AC4">
        <w:t>should reasonably be aware,</w:t>
      </w:r>
      <w:r>
        <w:t xml:space="preserve"> in relation to Business Connect or the Datacom </w:t>
      </w:r>
      <w:proofErr w:type="gramStart"/>
      <w:r>
        <w:t>Agreement</w:t>
      </w:r>
      <w:r w:rsidR="006E0AC4">
        <w:t>;</w:t>
      </w:r>
      <w:proofErr w:type="gramEnd"/>
    </w:p>
    <w:p w14:paraId="09B65BA4" w14:textId="57641B3E" w:rsidR="005178BD" w:rsidRPr="007C066C" w:rsidRDefault="006E0AC4" w:rsidP="005178BD">
      <w:pPr>
        <w:pStyle w:val="Heading3"/>
        <w:tabs>
          <w:tab w:val="clear" w:pos="1701"/>
        </w:tabs>
        <w:ind w:hanging="850"/>
      </w:pPr>
      <w:r>
        <w:t xml:space="preserve">promptly </w:t>
      </w:r>
      <w:r w:rsidR="005178BD" w:rsidRPr="007C066C">
        <w:t>report</w:t>
      </w:r>
      <w:r>
        <w:t xml:space="preserve"> directly</w:t>
      </w:r>
      <w:r w:rsidR="005178BD" w:rsidRPr="007C066C">
        <w:t xml:space="preserve"> </w:t>
      </w:r>
      <w:r w:rsidR="005178BD">
        <w:t xml:space="preserve">to MBIE </w:t>
      </w:r>
      <w:r w:rsidR="005178BD" w:rsidRPr="007C066C">
        <w:t>a</w:t>
      </w:r>
      <w:r w:rsidR="005178BD">
        <w:t>ll</w:t>
      </w:r>
      <w:r w:rsidR="005178BD" w:rsidRPr="007C066C">
        <w:t xml:space="preserve"> queries, faults, failures, errors or omissions in respect of Business </w:t>
      </w:r>
      <w:proofErr w:type="gramStart"/>
      <w:r w:rsidR="005178BD" w:rsidRPr="007C066C">
        <w:t>Connect</w:t>
      </w:r>
      <w:r w:rsidR="009157E4">
        <w:t>;</w:t>
      </w:r>
      <w:proofErr w:type="gramEnd"/>
    </w:p>
    <w:p w14:paraId="33E6487E" w14:textId="77777777" w:rsidR="005178BD" w:rsidRDefault="005178BD" w:rsidP="005178BD">
      <w:pPr>
        <w:pStyle w:val="Heading3"/>
        <w:rPr>
          <w:rStyle w:val="CommentReference"/>
          <w:sz w:val="20"/>
          <w:szCs w:val="20"/>
        </w:rPr>
      </w:pPr>
      <w:r w:rsidRPr="00C40475">
        <w:t>notify</w:t>
      </w:r>
      <w:r w:rsidRPr="007C066C">
        <w:rPr>
          <w:rStyle w:val="CommentReference"/>
          <w:sz w:val="20"/>
          <w:szCs w:val="20"/>
        </w:rPr>
        <w:t xml:space="preserve"> MBIE immediately of a</w:t>
      </w:r>
      <w:r>
        <w:rPr>
          <w:rStyle w:val="CommentReference"/>
          <w:sz w:val="20"/>
          <w:szCs w:val="20"/>
        </w:rPr>
        <w:t>ll</w:t>
      </w:r>
      <w:r w:rsidRPr="007C066C">
        <w:rPr>
          <w:rStyle w:val="CommentReference"/>
          <w:sz w:val="20"/>
          <w:szCs w:val="20"/>
        </w:rPr>
        <w:t xml:space="preserve"> claims by a</w:t>
      </w:r>
      <w:r>
        <w:rPr>
          <w:rStyle w:val="CommentReference"/>
          <w:sz w:val="20"/>
          <w:szCs w:val="20"/>
        </w:rPr>
        <w:t>ny</w:t>
      </w:r>
      <w:r w:rsidRPr="007C066C">
        <w:rPr>
          <w:rStyle w:val="CommentReference"/>
          <w:sz w:val="20"/>
          <w:szCs w:val="20"/>
        </w:rPr>
        <w:t xml:space="preserve"> third party in relation to the </w:t>
      </w:r>
      <w:r>
        <w:rPr>
          <w:rStyle w:val="CommentReference"/>
          <w:sz w:val="20"/>
          <w:szCs w:val="20"/>
        </w:rPr>
        <w:t>User Organisation</w:t>
      </w:r>
      <w:r w:rsidRPr="007C066C">
        <w:rPr>
          <w:rStyle w:val="CommentReference"/>
          <w:sz w:val="20"/>
          <w:szCs w:val="20"/>
        </w:rPr>
        <w:t xml:space="preserve">'s use of Business Connect. </w:t>
      </w:r>
    </w:p>
    <w:p w14:paraId="6EF8B744" w14:textId="651AD59D" w:rsidR="0014309D" w:rsidRDefault="00B17E79" w:rsidP="005178BD">
      <w:pPr>
        <w:pStyle w:val="Heading3"/>
      </w:pPr>
      <w:r>
        <w:lastRenderedPageBreak/>
        <w:t xml:space="preserve">be </w:t>
      </w:r>
      <w:r w:rsidRPr="00EB3362">
        <w:t>responsible for ensuring that any support process</w:t>
      </w:r>
      <w:r w:rsidR="007379FA">
        <w:t>es</w:t>
      </w:r>
      <w:r w:rsidR="006F1060">
        <w:t xml:space="preserve"> and services provided by the User Organisation to its own personnel and Customers in relation to Business Connect</w:t>
      </w:r>
      <w:r w:rsidRPr="00EB3362">
        <w:t xml:space="preserve"> align to the Business Connect Support Model outlined in the </w:t>
      </w:r>
      <w:r w:rsidR="0014309D">
        <w:t xml:space="preserve">Product </w:t>
      </w:r>
      <w:proofErr w:type="gramStart"/>
      <w:r w:rsidR="0014309D">
        <w:t>Overview</w:t>
      </w:r>
      <w:r w:rsidR="006F1060">
        <w:t>;</w:t>
      </w:r>
      <w:proofErr w:type="gramEnd"/>
    </w:p>
    <w:p w14:paraId="2A1E8C3C" w14:textId="0C8AF96D" w:rsidR="00856E90" w:rsidRDefault="0014309D" w:rsidP="005178BD">
      <w:pPr>
        <w:pStyle w:val="Heading3"/>
      </w:pPr>
      <w:r>
        <w:t>comply with the responsibilities of a User Organisation as outli</w:t>
      </w:r>
      <w:r w:rsidRPr="000F6EFE">
        <w:t xml:space="preserve">ned in </w:t>
      </w:r>
      <w:r w:rsidR="004F5D3E" w:rsidRPr="000F6EFE">
        <w:t xml:space="preserve">Product Overview </w:t>
      </w:r>
      <w:r w:rsidR="007D3F50">
        <w:t>(including</w:t>
      </w:r>
      <w:r w:rsidR="004F5D3E" w:rsidRPr="000F6EFE">
        <w:t xml:space="preserve"> the</w:t>
      </w:r>
      <w:r>
        <w:t xml:space="preserve"> Business Connect Certification and Accreditation Summary</w:t>
      </w:r>
      <w:r w:rsidR="007D3F50">
        <w:t>)</w:t>
      </w:r>
      <w:r>
        <w:t>;</w:t>
      </w:r>
      <w:r w:rsidR="006F1060">
        <w:t xml:space="preserve"> and</w:t>
      </w:r>
    </w:p>
    <w:p w14:paraId="614EBC57" w14:textId="777CF4D2" w:rsidR="005178BD" w:rsidRDefault="005178BD" w:rsidP="00276A2E">
      <w:pPr>
        <w:pStyle w:val="Heading3"/>
      </w:pPr>
      <w:r>
        <w:t xml:space="preserve">not comment publicly on Business Connect, or these Terms, in an adverse </w:t>
      </w:r>
      <w:r w:rsidRPr="00C40475">
        <w:rPr>
          <w:rStyle w:val="CommentReference"/>
          <w:sz w:val="20"/>
          <w:szCs w:val="20"/>
        </w:rPr>
        <w:t>manner</w:t>
      </w:r>
      <w:r>
        <w:t xml:space="preserve"> or in any way that would bring Business Connect or MBIE into disrepute.</w:t>
      </w:r>
    </w:p>
    <w:p w14:paraId="4379CD22" w14:textId="27247722" w:rsidR="007C066C" w:rsidRPr="005178BD" w:rsidRDefault="005178BD" w:rsidP="005178BD">
      <w:pPr>
        <w:pStyle w:val="RM-SLevel1"/>
        <w:numPr>
          <w:ilvl w:val="0"/>
          <w:numId w:val="0"/>
        </w:numPr>
        <w:ind w:left="850" w:hanging="850"/>
      </w:pPr>
      <w:r w:rsidRPr="007C066C">
        <w:rPr>
          <w:b/>
          <w:bCs/>
          <w:sz w:val="21"/>
          <w:szCs w:val="21"/>
        </w:rPr>
        <w:t>Confidentiality</w:t>
      </w:r>
    </w:p>
    <w:p w14:paraId="0DB8D0A5" w14:textId="65A6CFE7" w:rsidR="007C066C" w:rsidRDefault="007C066C" w:rsidP="00E772EB">
      <w:pPr>
        <w:pStyle w:val="RM-SLevel1"/>
        <w:tabs>
          <w:tab w:val="clear" w:pos="850"/>
        </w:tabs>
      </w:pPr>
      <w:r>
        <w:t xml:space="preserve">Each party will keep confidential and secure all information relating to </w:t>
      </w:r>
      <w:r w:rsidR="00E772EB">
        <w:t>these Terms</w:t>
      </w:r>
      <w:r>
        <w:t xml:space="preserve">, including all information relating to the operations and affairs of the other party, and neither party shall disclose </w:t>
      </w:r>
      <w:r w:rsidR="006F1060">
        <w:t>the other party's confidential</w:t>
      </w:r>
      <w:r>
        <w:t xml:space="preserve"> information to any person, or use </w:t>
      </w:r>
      <w:r w:rsidR="006F1060">
        <w:t xml:space="preserve">the other party's confidential </w:t>
      </w:r>
      <w:r>
        <w:t>information, other than:</w:t>
      </w:r>
    </w:p>
    <w:p w14:paraId="0629031E" w14:textId="041D7C09" w:rsidR="007C066C" w:rsidRDefault="007C066C" w:rsidP="007C066C">
      <w:pPr>
        <w:pStyle w:val="Heading3"/>
        <w:numPr>
          <w:ilvl w:val="2"/>
          <w:numId w:val="11"/>
        </w:numPr>
      </w:pPr>
      <w:r w:rsidRPr="00616B16">
        <w:t xml:space="preserve">to the extent that </w:t>
      </w:r>
      <w:proofErr w:type="gramStart"/>
      <w:r w:rsidRPr="00616B16">
        <w:t>use</w:t>
      </w:r>
      <w:proofErr w:type="gramEnd"/>
      <w:r w:rsidRPr="00616B16">
        <w:t xml:space="preserve"> or disclosure is necessary for the purposes of </w:t>
      </w:r>
      <w:r w:rsidR="006F1060">
        <w:t xml:space="preserve">giving effect to or exercising the rights and benefits of </w:t>
      </w:r>
      <w:r w:rsidR="00E772EB">
        <w:t>these Terms</w:t>
      </w:r>
      <w:r w:rsidR="001923FF">
        <w:t xml:space="preserve"> (</w:t>
      </w:r>
      <w:r w:rsidR="0014309D">
        <w:t>which for the purpose of MBIE, may involve disclosure to Datacom, relevant third party supplier(s), government agencies and its other contractors</w:t>
      </w:r>
      <w:r w:rsidR="001923FF">
        <w:t>)</w:t>
      </w:r>
      <w:r w:rsidRPr="00616B16">
        <w:t>;</w:t>
      </w:r>
      <w:r w:rsidR="0014309D">
        <w:t xml:space="preserve"> </w:t>
      </w:r>
    </w:p>
    <w:p w14:paraId="6E6939B6" w14:textId="2CD95271" w:rsidR="007C066C" w:rsidRDefault="007C066C" w:rsidP="007C066C">
      <w:pPr>
        <w:pStyle w:val="Heading3"/>
      </w:pPr>
      <w:r w:rsidRPr="00616B16">
        <w:t xml:space="preserve">if the discloser of the information </w:t>
      </w:r>
      <w:r>
        <w:t>has obtained the prior</w:t>
      </w:r>
      <w:r w:rsidRPr="00616B16">
        <w:t xml:space="preserve"> written approval </w:t>
      </w:r>
      <w:r>
        <w:t xml:space="preserve">of the other party </w:t>
      </w:r>
      <w:r w:rsidRPr="00616B16">
        <w:t xml:space="preserve">to the use or </w:t>
      </w:r>
      <w:proofErr w:type="gramStart"/>
      <w:r w:rsidRPr="00616B16">
        <w:t>disclosure;</w:t>
      </w:r>
      <w:proofErr w:type="gramEnd"/>
    </w:p>
    <w:p w14:paraId="283C8ACD" w14:textId="12E95090" w:rsidR="006F1060" w:rsidRDefault="006F1060" w:rsidP="007C066C">
      <w:pPr>
        <w:pStyle w:val="Heading3"/>
      </w:pPr>
      <w:r>
        <w:t>any use or disclosure that does not identify that other party</w:t>
      </w:r>
      <w:r w:rsidR="5723DC26">
        <w:t xml:space="preserve"> (or the User Organisation’s Customers)</w:t>
      </w:r>
      <w:r>
        <w:t xml:space="preserve">, for example, disclosure of anonymised or aggregated data or </w:t>
      </w:r>
      <w:proofErr w:type="gramStart"/>
      <w:r>
        <w:t>information;</w:t>
      </w:r>
      <w:proofErr w:type="gramEnd"/>
    </w:p>
    <w:p w14:paraId="3A18BBCF" w14:textId="6DF8D292" w:rsidR="007C066C" w:rsidRDefault="007C066C" w:rsidP="007C066C">
      <w:pPr>
        <w:pStyle w:val="Heading3"/>
      </w:pPr>
      <w:r w:rsidRPr="00616B16">
        <w:t>if the use or disclosure is required by law (including under the Official Information Act 1982</w:t>
      </w:r>
      <w:r w:rsidR="00E772EB">
        <w:t xml:space="preserve"> or the Local Government Official Information and Meetings Act 1987</w:t>
      </w:r>
      <w:r>
        <w:t>)</w:t>
      </w:r>
      <w:r w:rsidR="00E772EB">
        <w:t>,</w:t>
      </w:r>
      <w:r>
        <w:t xml:space="preserve"> </w:t>
      </w:r>
      <w:r w:rsidR="00E772EB">
        <w:t xml:space="preserve">by or to </w:t>
      </w:r>
      <w:r w:rsidRPr="00616B16">
        <w:t>Ministers</w:t>
      </w:r>
      <w:r w:rsidR="00E772EB">
        <w:t>,</w:t>
      </w:r>
      <w:r w:rsidRPr="00616B16">
        <w:t xml:space="preserve"> or</w:t>
      </w:r>
      <w:r w:rsidR="00E772EB">
        <w:t xml:space="preserve"> to meet</w:t>
      </w:r>
      <w:r w:rsidRPr="00616B16">
        <w:t xml:space="preserve"> parliamentary convention; or</w:t>
      </w:r>
    </w:p>
    <w:p w14:paraId="2F48E7CE" w14:textId="638D2D89" w:rsidR="007C066C" w:rsidRPr="007C066C" w:rsidRDefault="007C066C" w:rsidP="007C066C">
      <w:pPr>
        <w:pStyle w:val="Heading3"/>
      </w:pPr>
      <w:r w:rsidRPr="00616B16">
        <w:t>in relation to disclosure, if the information has already become public, other than through a breach of the obligation of confidentiality by one of the parties.</w:t>
      </w:r>
    </w:p>
    <w:p w14:paraId="48954047" w14:textId="4579B3A5" w:rsidR="007C066C" w:rsidRDefault="007C066C" w:rsidP="00E772EB">
      <w:pPr>
        <w:pStyle w:val="RM-SLevel1"/>
        <w:numPr>
          <w:ilvl w:val="0"/>
          <w:numId w:val="0"/>
        </w:numPr>
        <w:rPr>
          <w:b/>
          <w:bCs/>
          <w:sz w:val="21"/>
          <w:szCs w:val="21"/>
        </w:rPr>
      </w:pPr>
      <w:bookmarkStart w:id="5" w:name="_Ref111631660"/>
      <w:r>
        <w:rPr>
          <w:b/>
          <w:bCs/>
          <w:sz w:val="21"/>
          <w:szCs w:val="21"/>
        </w:rPr>
        <w:t>Disputes</w:t>
      </w:r>
      <w:r w:rsidR="00E772EB">
        <w:rPr>
          <w:b/>
          <w:bCs/>
          <w:sz w:val="21"/>
          <w:szCs w:val="21"/>
        </w:rPr>
        <w:t xml:space="preserve"> resolution </w:t>
      </w:r>
    </w:p>
    <w:p w14:paraId="4269D42E" w14:textId="10FBBD83" w:rsidR="007C066C" w:rsidRPr="007C066C" w:rsidRDefault="007C066C" w:rsidP="00E772EB">
      <w:pPr>
        <w:pStyle w:val="RM-SLevel1"/>
        <w:rPr>
          <w:b/>
          <w:bCs/>
          <w:sz w:val="21"/>
          <w:szCs w:val="21"/>
        </w:rPr>
      </w:pPr>
      <w:r>
        <w:t xml:space="preserve">Where a dispute arises </w:t>
      </w:r>
      <w:r w:rsidR="00E772EB">
        <w:t xml:space="preserve">between MBIE and the User Organisation </w:t>
      </w:r>
      <w:r>
        <w:t xml:space="preserve">under or in connection with </w:t>
      </w:r>
      <w:r w:rsidR="00E772EB">
        <w:t>these Terms</w:t>
      </w:r>
      <w:r>
        <w:t>, the parties shall use all reasonable efforts to:</w:t>
      </w:r>
    </w:p>
    <w:p w14:paraId="11F19CB5" w14:textId="1B98C25E" w:rsidR="007C066C" w:rsidRPr="007C066C" w:rsidRDefault="007C066C" w:rsidP="00E772EB">
      <w:pPr>
        <w:pStyle w:val="RM-SLevel2"/>
        <w:rPr>
          <w:b/>
          <w:bCs/>
          <w:sz w:val="21"/>
          <w:szCs w:val="21"/>
        </w:rPr>
      </w:pPr>
      <w:r>
        <w:t>promptly raise the matter at dispute with the other party, and meet to discuss the dispute</w:t>
      </w:r>
      <w:r w:rsidR="00E772EB">
        <w:t xml:space="preserve"> and its </w:t>
      </w:r>
      <w:proofErr w:type="gramStart"/>
      <w:r w:rsidR="00E772EB">
        <w:t>resolution</w:t>
      </w:r>
      <w:r>
        <w:t>;</w:t>
      </w:r>
      <w:proofErr w:type="gramEnd"/>
    </w:p>
    <w:p w14:paraId="30C1245F" w14:textId="77777777" w:rsidR="007C066C" w:rsidRPr="007C066C" w:rsidRDefault="007C066C" w:rsidP="00E772EB">
      <w:pPr>
        <w:pStyle w:val="RM-SLevel2"/>
        <w:rPr>
          <w:b/>
          <w:bCs/>
          <w:sz w:val="21"/>
          <w:szCs w:val="21"/>
        </w:rPr>
      </w:pPr>
      <w:r>
        <w:t>use all reasonable endeavours to resolve the dispute as expeditiously and amicably as possible; and</w:t>
      </w:r>
    </w:p>
    <w:p w14:paraId="3A770AB1" w14:textId="24A202CA" w:rsidR="007C066C" w:rsidRPr="007C066C" w:rsidRDefault="007C066C" w:rsidP="00E772EB">
      <w:pPr>
        <w:pStyle w:val="RM-SLevel2"/>
        <w:rPr>
          <w:b/>
          <w:bCs/>
          <w:sz w:val="21"/>
          <w:szCs w:val="21"/>
        </w:rPr>
      </w:pPr>
      <w:r>
        <w:t>continue performing any required actions or responsibilities under the</w:t>
      </w:r>
      <w:r w:rsidR="00E772EB">
        <w:t>se Terms</w:t>
      </w:r>
      <w:r>
        <w:t xml:space="preserve"> (as far as possible given the nature of the dispute).</w:t>
      </w:r>
    </w:p>
    <w:p w14:paraId="2A0FBC94" w14:textId="26BF135F" w:rsidR="007C066C" w:rsidRPr="007C066C" w:rsidRDefault="007C066C" w:rsidP="00E772EB">
      <w:pPr>
        <w:pStyle w:val="RM-SLevel1"/>
        <w:numPr>
          <w:ilvl w:val="0"/>
          <w:numId w:val="0"/>
        </w:numPr>
        <w:rPr>
          <w:b/>
          <w:bCs/>
          <w:sz w:val="21"/>
          <w:szCs w:val="21"/>
        </w:rPr>
      </w:pPr>
      <w:r w:rsidRPr="007C066C">
        <w:rPr>
          <w:b/>
          <w:bCs/>
          <w:sz w:val="21"/>
          <w:szCs w:val="21"/>
        </w:rPr>
        <w:t>Termination</w:t>
      </w:r>
      <w:bookmarkEnd w:id="5"/>
      <w:r w:rsidR="00E772EB">
        <w:rPr>
          <w:b/>
          <w:bCs/>
          <w:sz w:val="21"/>
          <w:szCs w:val="21"/>
        </w:rPr>
        <w:t xml:space="preserve"> </w:t>
      </w:r>
    </w:p>
    <w:p w14:paraId="63181D28" w14:textId="0A17198B" w:rsidR="0014309D" w:rsidRDefault="006F1060" w:rsidP="0014309D">
      <w:pPr>
        <w:pStyle w:val="RM-SLevel1"/>
      </w:pPr>
      <w:bookmarkStart w:id="6" w:name="_Ref111816104"/>
      <w:bookmarkStart w:id="7" w:name="_Ref111807720"/>
      <w:r>
        <w:lastRenderedPageBreak/>
        <w:t>MBIE</w:t>
      </w:r>
      <w:r w:rsidR="00EA7C2A">
        <w:t xml:space="preserve"> may te</w:t>
      </w:r>
      <w:r w:rsidR="001A03D5">
        <w:t>rminate these Terms</w:t>
      </w:r>
      <w:r w:rsidR="00232A98">
        <w:t xml:space="preserve"> immediately by</w:t>
      </w:r>
      <w:r w:rsidR="001A03D5">
        <w:t xml:space="preserve"> written notice to the</w:t>
      </w:r>
      <w:r>
        <w:t xml:space="preserve"> User Organisation</w:t>
      </w:r>
      <w:r w:rsidR="0014309D">
        <w:t xml:space="preserve"> </w:t>
      </w:r>
      <w:r w:rsidR="001A03D5">
        <w:t xml:space="preserve">if the </w:t>
      </w:r>
      <w:r>
        <w:t>User Organisation</w:t>
      </w:r>
      <w:r w:rsidDel="006F1060">
        <w:t xml:space="preserve"> </w:t>
      </w:r>
      <w:r w:rsidR="00232A98">
        <w:t>commits a</w:t>
      </w:r>
      <w:r w:rsidR="001A03D5">
        <w:t xml:space="preserve"> material breach of these Terms</w:t>
      </w:r>
      <w:r w:rsidR="00AE6553">
        <w:t>,</w:t>
      </w:r>
      <w:r w:rsidR="001700DD">
        <w:t xml:space="preserve"> and</w:t>
      </w:r>
      <w:r>
        <w:t xml:space="preserve"> either the material breach is not capable of </w:t>
      </w:r>
      <w:proofErr w:type="gramStart"/>
      <w:r>
        <w:t>remedy</w:t>
      </w:r>
      <w:proofErr w:type="gramEnd"/>
      <w:r>
        <w:t xml:space="preserve"> or the User Organisation</w:t>
      </w:r>
      <w:r w:rsidR="001700DD">
        <w:t xml:space="preserve"> do</w:t>
      </w:r>
      <w:r>
        <w:t>es</w:t>
      </w:r>
      <w:r w:rsidR="001700DD">
        <w:t xml:space="preserve"> not remedy that breach within </w:t>
      </w:r>
      <w:r>
        <w:t>14 days of receiving MBIE's notice requiring a remedy</w:t>
      </w:r>
      <w:r w:rsidR="0014309D">
        <w:t>.</w:t>
      </w:r>
    </w:p>
    <w:p w14:paraId="252FC08F" w14:textId="150D7D2A" w:rsidR="00EA7C2A" w:rsidRPr="001A03D5" w:rsidRDefault="0014309D" w:rsidP="0014309D">
      <w:pPr>
        <w:pStyle w:val="RM-SLevel1"/>
      </w:pPr>
      <w:r>
        <w:t>MBIE may terminate these Terms on no less than one months' prior written notice</w:t>
      </w:r>
      <w:r w:rsidR="006F1060">
        <w:t xml:space="preserve"> </w:t>
      </w:r>
      <w:r w:rsidR="00C9446A">
        <w:t xml:space="preserve">if </w:t>
      </w:r>
      <w:r w:rsidR="006F1060">
        <w:t>for any reason the Datacom Agreement expires or terminates (</w:t>
      </w:r>
      <w:r w:rsidR="00AE6553">
        <w:t xml:space="preserve">provided that </w:t>
      </w:r>
      <w:r w:rsidR="006F1060">
        <w:t>MBIE will</w:t>
      </w:r>
      <w:r w:rsidR="00EF71E2">
        <w:t xml:space="preserve"> use reasonable</w:t>
      </w:r>
      <w:r w:rsidR="006F1060">
        <w:t xml:space="preserve"> endeavour</w:t>
      </w:r>
      <w:r w:rsidR="00EF71E2">
        <w:t>s</w:t>
      </w:r>
      <w:r w:rsidR="006F1060">
        <w:t xml:space="preserve"> to give advance notice of this to the User Organisation</w:t>
      </w:r>
      <w:r w:rsidR="00AE6553">
        <w:t xml:space="preserve"> wher</w:t>
      </w:r>
      <w:r w:rsidR="00C9446A">
        <w:t>e</w:t>
      </w:r>
      <w:r w:rsidR="00AE6553">
        <w:t xml:space="preserve"> practicable</w:t>
      </w:r>
      <w:r w:rsidR="006F1060">
        <w:t>)</w:t>
      </w:r>
      <w:r w:rsidR="001A03D5">
        <w:t>.</w:t>
      </w:r>
      <w:bookmarkEnd w:id="6"/>
    </w:p>
    <w:p w14:paraId="67F8D2F8" w14:textId="6FDC93CC" w:rsidR="00EA7C2A" w:rsidRDefault="00EA7C2A" w:rsidP="00170F0F">
      <w:pPr>
        <w:pStyle w:val="RM-SLevel1"/>
      </w:pPr>
      <w:bookmarkStart w:id="8" w:name="_Ref111816099"/>
      <w:r>
        <w:t>Either party may terminate these Terms</w:t>
      </w:r>
      <w:r w:rsidR="00AE6553">
        <w:t xml:space="preserve"> for convenience</w:t>
      </w:r>
      <w:r>
        <w:t xml:space="preserve"> by</w:t>
      </w:r>
      <w:r w:rsidR="00232A98">
        <w:t xml:space="preserve"> giving</w:t>
      </w:r>
      <w:r>
        <w:t xml:space="preserve"> no less than </w:t>
      </w:r>
      <w:r w:rsidR="00170F0F">
        <w:t xml:space="preserve">three </w:t>
      </w:r>
      <w:r>
        <w:t>month</w:t>
      </w:r>
      <w:r w:rsidR="002A1CE1">
        <w:t>s'</w:t>
      </w:r>
      <w:r>
        <w:t xml:space="preserve"> prior written notice to the other party.</w:t>
      </w:r>
      <w:bookmarkEnd w:id="8"/>
    </w:p>
    <w:p w14:paraId="6C8F9167" w14:textId="495ED811" w:rsidR="00232A98" w:rsidRPr="00EA7C2A" w:rsidRDefault="00232A98" w:rsidP="00E772EB">
      <w:pPr>
        <w:pStyle w:val="RM-SLevel1"/>
      </w:pPr>
      <w:bookmarkStart w:id="9" w:name="_Ref111817325"/>
      <w:r>
        <w:t>The User Organisation may terminate these Terms</w:t>
      </w:r>
      <w:r w:rsidR="001700DD">
        <w:t xml:space="preserve"> on 7 days' notice</w:t>
      </w:r>
      <w:r>
        <w:t xml:space="preserve"> by written notice to MBIE if the User Organisation does not accept any change made under clauses </w:t>
      </w:r>
      <w:r>
        <w:fldChar w:fldCharType="begin"/>
      </w:r>
      <w:r>
        <w:instrText xml:space="preserve"> REF _Ref111812586 \r \h </w:instrText>
      </w:r>
      <w:r>
        <w:fldChar w:fldCharType="separate"/>
      </w:r>
      <w:r w:rsidR="007D3F50">
        <w:t>19</w:t>
      </w:r>
      <w:r>
        <w:fldChar w:fldCharType="end"/>
      </w:r>
      <w:r>
        <w:t xml:space="preserve"> or </w:t>
      </w:r>
      <w:r>
        <w:fldChar w:fldCharType="begin"/>
      </w:r>
      <w:r>
        <w:instrText xml:space="preserve"> REF _Ref111812593 \r \h </w:instrText>
      </w:r>
      <w:r>
        <w:fldChar w:fldCharType="separate"/>
      </w:r>
      <w:r w:rsidR="007D3F50">
        <w:t>20</w:t>
      </w:r>
      <w:r>
        <w:fldChar w:fldCharType="end"/>
      </w:r>
      <w:r>
        <w:t>.</w:t>
      </w:r>
      <w:bookmarkEnd w:id="9"/>
    </w:p>
    <w:p w14:paraId="6EEBE17C" w14:textId="11974768" w:rsidR="007C066C" w:rsidRPr="003D64B0" w:rsidRDefault="001700DD" w:rsidP="003D64B0">
      <w:pPr>
        <w:pStyle w:val="RM-SLevel1"/>
      </w:pPr>
      <w:r>
        <w:t>MBIE has no disengagement responsibilities</w:t>
      </w:r>
      <w:r w:rsidR="008D2DFC">
        <w:t xml:space="preserve"> with respect to the User Organisation,</w:t>
      </w:r>
      <w:r>
        <w:t xml:space="preserve"> and o</w:t>
      </w:r>
      <w:r w:rsidR="003D64B0">
        <w:t>n termination of the</w:t>
      </w:r>
      <w:r w:rsidR="009157E4">
        <w:t>se</w:t>
      </w:r>
      <w:r w:rsidR="003D64B0">
        <w:t xml:space="preserve"> Terms</w:t>
      </w:r>
      <w:r w:rsidR="008D2DFC">
        <w:t xml:space="preserve"> </w:t>
      </w:r>
      <w:r w:rsidR="003D64B0">
        <w:t>can</w:t>
      </w:r>
      <w:r w:rsidR="008D2DFC">
        <w:t xml:space="preserve"> (without notice) remove</w:t>
      </w:r>
      <w:r w:rsidR="003D64B0">
        <w:t xml:space="preserve"> the User Organisation's access to</w:t>
      </w:r>
      <w:r>
        <w:t>,</w:t>
      </w:r>
      <w:r w:rsidR="003D64B0">
        <w:t xml:space="preserve"> and use of</w:t>
      </w:r>
      <w:r>
        <w:t>,</w:t>
      </w:r>
      <w:r w:rsidR="003D64B0">
        <w:t xml:space="preserve"> Business Connect</w:t>
      </w:r>
      <w:r w:rsidR="008D2DFC">
        <w:t>.</w:t>
      </w:r>
      <w:r w:rsidR="003D64B0">
        <w:t xml:space="preserve"> </w:t>
      </w:r>
      <w:r w:rsidR="008D2DFC">
        <w:t>I</w:t>
      </w:r>
      <w:r w:rsidR="003D64B0">
        <w:t>t is the User Organisation's responsibility to ensure it has made all necessary transition and replacement arrangements</w:t>
      </w:r>
      <w:r w:rsidR="008D2DFC">
        <w:t xml:space="preserve"> prior to termination</w:t>
      </w:r>
      <w:r w:rsidR="003D64B0">
        <w:t>.</w:t>
      </w:r>
      <w:bookmarkEnd w:id="7"/>
      <w:r>
        <w:t xml:space="preserve">  </w:t>
      </w:r>
    </w:p>
    <w:p w14:paraId="67019FEA" w14:textId="654FE93C" w:rsidR="007C066C" w:rsidRPr="007C066C" w:rsidRDefault="00B3390D" w:rsidP="00E772EB">
      <w:pPr>
        <w:pStyle w:val="RM-SLevel1"/>
        <w:numPr>
          <w:ilvl w:val="0"/>
          <w:numId w:val="0"/>
        </w:numPr>
        <w:rPr>
          <w:b/>
          <w:bCs/>
          <w:sz w:val="21"/>
          <w:szCs w:val="21"/>
        </w:rPr>
      </w:pPr>
      <w:bookmarkStart w:id="10" w:name="_Ref111635150"/>
      <w:r>
        <w:rPr>
          <w:b/>
          <w:bCs/>
          <w:sz w:val="21"/>
          <w:szCs w:val="21"/>
        </w:rPr>
        <w:t xml:space="preserve">Changes </w:t>
      </w:r>
      <w:r w:rsidR="007C066C" w:rsidRPr="007C066C">
        <w:rPr>
          <w:b/>
          <w:bCs/>
          <w:sz w:val="21"/>
          <w:szCs w:val="21"/>
        </w:rPr>
        <w:t>to th</w:t>
      </w:r>
      <w:r w:rsidR="00E772EB">
        <w:rPr>
          <w:b/>
          <w:bCs/>
          <w:sz w:val="21"/>
          <w:szCs w:val="21"/>
        </w:rPr>
        <w:t>ese Terms</w:t>
      </w:r>
      <w:bookmarkEnd w:id="10"/>
      <w:r w:rsidR="007C066C">
        <w:rPr>
          <w:b/>
          <w:bCs/>
          <w:sz w:val="21"/>
          <w:szCs w:val="21"/>
        </w:rPr>
        <w:t xml:space="preserve"> and Business Connect</w:t>
      </w:r>
    </w:p>
    <w:p w14:paraId="4B76F75A" w14:textId="237DF031" w:rsidR="001C04DE" w:rsidRDefault="007C066C" w:rsidP="00E772EB">
      <w:pPr>
        <w:pStyle w:val="RM-SLevel1"/>
      </w:pPr>
      <w:bookmarkStart w:id="11" w:name="_Ref111812586"/>
      <w:bookmarkStart w:id="12" w:name="_Ref118370941"/>
      <w:r>
        <w:t xml:space="preserve">MBIE may </w:t>
      </w:r>
      <w:r w:rsidR="00B3390D">
        <w:t xml:space="preserve">change </w:t>
      </w:r>
      <w:r>
        <w:t>or replace any of th</w:t>
      </w:r>
      <w:r w:rsidR="00E772EB">
        <w:t>ese T</w:t>
      </w:r>
      <w:r>
        <w:t>e</w:t>
      </w:r>
      <w:r w:rsidR="00E772EB">
        <w:t>rms</w:t>
      </w:r>
      <w:r>
        <w:t xml:space="preserve"> </w:t>
      </w:r>
      <w:r w:rsidR="008D2DFC">
        <w:t>on</w:t>
      </w:r>
      <w:r>
        <w:t xml:space="preserve"> </w:t>
      </w:r>
      <w:r w:rsidR="00E772EB">
        <w:t xml:space="preserve">no less than </w:t>
      </w:r>
      <w:r w:rsidR="006F1060" w:rsidRPr="006F1060">
        <w:t>30</w:t>
      </w:r>
      <w:r w:rsidRPr="283D53E3">
        <w:rPr>
          <w:b/>
          <w:bCs/>
        </w:rPr>
        <w:t xml:space="preserve"> </w:t>
      </w:r>
      <w:r>
        <w:t>days’ notice of the changes ("</w:t>
      </w:r>
      <w:r w:rsidRPr="283D53E3">
        <w:rPr>
          <w:b/>
          <w:bCs/>
        </w:rPr>
        <w:t>Notice Period</w:t>
      </w:r>
      <w:r>
        <w:t>")</w:t>
      </w:r>
      <w:r w:rsidR="00E772EB">
        <w:t xml:space="preserve">, either notified to the User Organisation or set out </w:t>
      </w:r>
      <w:r w:rsidR="00232A98">
        <w:t xml:space="preserve">on </w:t>
      </w:r>
      <w:r w:rsidR="00E772EB">
        <w:t>Business Connect's website (https://businessconnect.govt.nz/)</w:t>
      </w:r>
      <w:r>
        <w:t>.  Unless otherwise stated in the changes, the</w:t>
      </w:r>
      <w:r w:rsidR="00E772EB">
        <w:t xml:space="preserve"> changes</w:t>
      </w:r>
      <w:r>
        <w:t xml:space="preserve"> will come into effect on the next working day after the Notice Period.</w:t>
      </w:r>
      <w:bookmarkEnd w:id="11"/>
      <w:r>
        <w:t xml:space="preserve">  </w:t>
      </w:r>
      <w:bookmarkEnd w:id="12"/>
    </w:p>
    <w:p w14:paraId="61D46D9F" w14:textId="5C4D4D39" w:rsidR="007C066C" w:rsidRPr="00BC4B8A" w:rsidRDefault="007C066C" w:rsidP="00E772EB">
      <w:pPr>
        <w:pStyle w:val="RM-SLevel1"/>
      </w:pPr>
      <w:bookmarkStart w:id="13" w:name="_Ref111812593"/>
      <w:r>
        <w:t xml:space="preserve">MBIE </w:t>
      </w:r>
      <w:r w:rsidR="00E772EB">
        <w:t xml:space="preserve">may </w:t>
      </w:r>
      <w:r>
        <w:t>change any part of Business Connect, the services offered on Business Connect</w:t>
      </w:r>
      <w:r w:rsidR="00B3390D">
        <w:t>,</w:t>
      </w:r>
      <w:r>
        <w:t xml:space="preserve"> and/or the Services Catalogue at any time</w:t>
      </w:r>
      <w:r w:rsidR="00B3390D">
        <w:t xml:space="preserve"> (</w:t>
      </w:r>
      <w:r>
        <w:t xml:space="preserve">including by way of </w:t>
      </w:r>
      <w:r w:rsidR="00E772EB">
        <w:t xml:space="preserve">additions, </w:t>
      </w:r>
      <w:r>
        <w:t xml:space="preserve">enhancements and/or developments to </w:t>
      </w:r>
      <w:r w:rsidRPr="00BC4B8A">
        <w:t>Business Connect</w:t>
      </w:r>
      <w:r w:rsidR="00E772EB" w:rsidRPr="00BC4B8A">
        <w:t>, or removal of services from Business Connect</w:t>
      </w:r>
      <w:r w:rsidR="00B3390D">
        <w:t>)</w:t>
      </w:r>
      <w:r w:rsidRPr="00BC4B8A">
        <w:t xml:space="preserve">.  Any material changes </w:t>
      </w:r>
      <w:r w:rsidR="00170F0F">
        <w:t xml:space="preserve">(such as, removal of a service from Business Connect) </w:t>
      </w:r>
      <w:r w:rsidRPr="00BC4B8A">
        <w:t xml:space="preserve">will be notified to the </w:t>
      </w:r>
      <w:r w:rsidR="00112D99" w:rsidRPr="00BC4B8A">
        <w:t>User Organisation</w:t>
      </w:r>
      <w:r w:rsidRPr="00BC4B8A">
        <w:t xml:space="preserve"> </w:t>
      </w:r>
      <w:r w:rsidRPr="00EF449F">
        <w:t>in writing</w:t>
      </w:r>
      <w:r w:rsidRPr="00BC4B8A">
        <w:t>, however, no notice will be required for immaterial</w:t>
      </w:r>
      <w:r>
        <w:t xml:space="preserve"> changes.  For the purposes of this clause, immaterial changes include changes to the Services Catalogue to </w:t>
      </w:r>
      <w:r w:rsidR="0014309D">
        <w:t>add a new service, or to</w:t>
      </w:r>
      <w:r w:rsidR="00A3746E">
        <w:t xml:space="preserve"> change</w:t>
      </w:r>
      <w:r>
        <w:t xml:space="preserve"> the scope of an existing service</w:t>
      </w:r>
      <w:r w:rsidR="0014309D">
        <w:t xml:space="preserve"> (where such change to an existing service does not</w:t>
      </w:r>
      <w:r w:rsidR="00A3746E">
        <w:t xml:space="preserve"> substantively change </w:t>
      </w:r>
      <w:r w:rsidR="0014309D">
        <w:t>the functionality of, or the Customer experience in relation to, th</w:t>
      </w:r>
      <w:r w:rsidR="00A3746E">
        <w:t>e relevant</w:t>
      </w:r>
      <w:r w:rsidR="0014309D">
        <w:t xml:space="preserve"> existing service)</w:t>
      </w:r>
      <w:r w:rsidRPr="00BC4B8A">
        <w:t>.</w:t>
      </w:r>
      <w:bookmarkEnd w:id="13"/>
    </w:p>
    <w:p w14:paraId="6F47F9F3" w14:textId="66B60A51" w:rsidR="007C066C" w:rsidRDefault="007C066C" w:rsidP="00E772EB">
      <w:pPr>
        <w:pStyle w:val="RM-SLevel1"/>
      </w:pPr>
      <w:bookmarkStart w:id="14" w:name="_Ref111807744"/>
      <w:r>
        <w:t xml:space="preserve">If the </w:t>
      </w:r>
      <w:r w:rsidR="00112D99">
        <w:t>User Organisation</w:t>
      </w:r>
      <w:r>
        <w:t xml:space="preserve"> does not accept any change made under </w:t>
      </w:r>
      <w:r w:rsidR="00795EFE">
        <w:t xml:space="preserve">clauses </w:t>
      </w:r>
      <w:r>
        <w:fldChar w:fldCharType="begin"/>
      </w:r>
      <w:r>
        <w:instrText xml:space="preserve"> REF _Ref111812586 \r \h </w:instrText>
      </w:r>
      <w:r>
        <w:fldChar w:fldCharType="separate"/>
      </w:r>
      <w:r w:rsidR="007D3F50">
        <w:t>19</w:t>
      </w:r>
      <w:r>
        <w:fldChar w:fldCharType="end"/>
      </w:r>
      <w:r w:rsidR="00795EFE">
        <w:t xml:space="preserve"> or </w:t>
      </w:r>
      <w:r>
        <w:fldChar w:fldCharType="begin"/>
      </w:r>
      <w:r>
        <w:instrText xml:space="preserve"> REF _Ref111812593 \r \h </w:instrText>
      </w:r>
      <w:r>
        <w:fldChar w:fldCharType="separate"/>
      </w:r>
      <w:r w:rsidR="007D3F50">
        <w:t>20</w:t>
      </w:r>
      <w:r>
        <w:fldChar w:fldCharType="end"/>
      </w:r>
      <w:r>
        <w:t xml:space="preserve">, the </w:t>
      </w:r>
      <w:r w:rsidR="00112D99">
        <w:t>User Organisation</w:t>
      </w:r>
      <w:r>
        <w:t xml:space="preserve"> may </w:t>
      </w:r>
      <w:r w:rsidR="00E772EB">
        <w:t xml:space="preserve">cease using Business Connect and </w:t>
      </w:r>
      <w:r>
        <w:t xml:space="preserve">terminate </w:t>
      </w:r>
      <w:r w:rsidR="00E772EB">
        <w:t>these Terms</w:t>
      </w:r>
      <w:r>
        <w:t xml:space="preserve"> under clause </w:t>
      </w:r>
      <w:r>
        <w:fldChar w:fldCharType="begin"/>
      </w:r>
      <w:r>
        <w:instrText xml:space="preserve"> REF _Ref111817325 \r \h </w:instrText>
      </w:r>
      <w:r>
        <w:fldChar w:fldCharType="separate"/>
      </w:r>
      <w:r w:rsidR="007D3F50">
        <w:t>17</w:t>
      </w:r>
      <w:r>
        <w:fldChar w:fldCharType="end"/>
      </w:r>
      <w:r>
        <w:t xml:space="preserve">.  The </w:t>
      </w:r>
      <w:r w:rsidR="00112D99">
        <w:t>User Organisation</w:t>
      </w:r>
      <w:r>
        <w:t>'s continued use of Business Connect after a change made under clause</w:t>
      </w:r>
      <w:r w:rsidR="00795EFE">
        <w:t xml:space="preserve">s </w:t>
      </w:r>
      <w:r>
        <w:fldChar w:fldCharType="begin"/>
      </w:r>
      <w:r>
        <w:instrText xml:space="preserve"> REF _Ref111812586 \r \h </w:instrText>
      </w:r>
      <w:r>
        <w:fldChar w:fldCharType="separate"/>
      </w:r>
      <w:r w:rsidR="007D3F50">
        <w:t>19</w:t>
      </w:r>
      <w:r>
        <w:fldChar w:fldCharType="end"/>
      </w:r>
      <w:r w:rsidR="00795EFE">
        <w:t xml:space="preserve"> or </w:t>
      </w:r>
      <w:r>
        <w:fldChar w:fldCharType="begin"/>
      </w:r>
      <w:r>
        <w:instrText xml:space="preserve"> REF _Ref111812593 \r \h </w:instrText>
      </w:r>
      <w:r>
        <w:fldChar w:fldCharType="separate"/>
      </w:r>
      <w:r w:rsidR="007D3F50">
        <w:t>20</w:t>
      </w:r>
      <w:r>
        <w:fldChar w:fldCharType="end"/>
      </w:r>
      <w:r>
        <w:t xml:space="preserve"> will constitute acceptance of that change.</w:t>
      </w:r>
      <w:bookmarkEnd w:id="14"/>
    </w:p>
    <w:p w14:paraId="6462040E" w14:textId="2471F55D" w:rsidR="0082142C" w:rsidRDefault="00E109C1" w:rsidP="00E772EB">
      <w:pPr>
        <w:pStyle w:val="RM-SLevel1"/>
      </w:pPr>
      <w:r>
        <w:t xml:space="preserve">Without limiting clauses </w:t>
      </w:r>
      <w:r w:rsidR="009A6200">
        <w:fldChar w:fldCharType="begin"/>
      </w:r>
      <w:r w:rsidR="009A6200">
        <w:instrText xml:space="preserve"> REF _Ref118370941 \r \h </w:instrText>
      </w:r>
      <w:r w:rsidR="009A6200">
        <w:fldChar w:fldCharType="separate"/>
      </w:r>
      <w:r w:rsidR="007D3F50">
        <w:t>19</w:t>
      </w:r>
      <w:r w:rsidR="009A6200">
        <w:fldChar w:fldCharType="end"/>
      </w:r>
      <w:r w:rsidR="009A6200">
        <w:t xml:space="preserve"> </w:t>
      </w:r>
      <w:r>
        <w:t xml:space="preserve">to </w:t>
      </w:r>
      <w:r w:rsidR="009A6200">
        <w:fldChar w:fldCharType="begin"/>
      </w:r>
      <w:r w:rsidR="009A6200">
        <w:instrText xml:space="preserve"> REF _Ref111807744 \r \h </w:instrText>
      </w:r>
      <w:r w:rsidR="009A6200">
        <w:fldChar w:fldCharType="separate"/>
      </w:r>
      <w:r w:rsidR="007D3F50">
        <w:t>21</w:t>
      </w:r>
      <w:r w:rsidR="009A6200">
        <w:fldChar w:fldCharType="end"/>
      </w:r>
      <w:r>
        <w:t xml:space="preserve"> above, from </w:t>
      </w:r>
      <w:proofErr w:type="gramStart"/>
      <w:r>
        <w:t>time to time</w:t>
      </w:r>
      <w:proofErr w:type="gramEnd"/>
      <w:r>
        <w:t xml:space="preserve"> MBIE </w:t>
      </w:r>
      <w:r w:rsidR="00F42E86">
        <w:t xml:space="preserve">may agree separate terms with </w:t>
      </w:r>
      <w:r w:rsidR="000940D5">
        <w:t>the</w:t>
      </w:r>
      <w:r w:rsidR="00F42E86">
        <w:t xml:space="preserve"> User Organisation to supplement or </w:t>
      </w:r>
      <w:r w:rsidR="001F0786">
        <w:t>change these Terms.</w:t>
      </w:r>
    </w:p>
    <w:p w14:paraId="14C60142" w14:textId="5E45722F" w:rsidR="007C066C" w:rsidRDefault="007C066C" w:rsidP="00E772EB">
      <w:pPr>
        <w:pStyle w:val="RM-SLevel1"/>
        <w:numPr>
          <w:ilvl w:val="0"/>
          <w:numId w:val="0"/>
        </w:numPr>
        <w:rPr>
          <w:b/>
          <w:bCs/>
        </w:rPr>
      </w:pPr>
      <w:r w:rsidRPr="007C066C">
        <w:rPr>
          <w:b/>
          <w:bCs/>
        </w:rPr>
        <w:t>Status of agreement</w:t>
      </w:r>
    </w:p>
    <w:p w14:paraId="293A5103" w14:textId="6AC81FED" w:rsidR="007C066C" w:rsidRDefault="007C066C" w:rsidP="00E772EB">
      <w:pPr>
        <w:pStyle w:val="RM-SLevel1"/>
      </w:pPr>
      <w:bookmarkStart w:id="15" w:name="_Ref111807825"/>
      <w:r>
        <w:t xml:space="preserve">As between MBIE and any </w:t>
      </w:r>
      <w:r w:rsidR="00112D99">
        <w:t>User Organisation</w:t>
      </w:r>
      <w:r>
        <w:t xml:space="preserve"> that is a public service or non-public service department</w:t>
      </w:r>
      <w:r w:rsidR="00E772EB">
        <w:t>, these Terms are</w:t>
      </w:r>
      <w:r>
        <w:t xml:space="preserve"> intended to have effect as a memorandum of understanding that does not give rise to legally enforceable obligations (the reason being that</w:t>
      </w:r>
      <w:r w:rsidR="00E772EB">
        <w:t xml:space="preserve"> those</w:t>
      </w:r>
      <w:r>
        <w:t xml:space="preserve"> departments are constituent parts of a single and indivisible legal entity, the Crown).</w:t>
      </w:r>
      <w:bookmarkEnd w:id="15"/>
    </w:p>
    <w:p w14:paraId="6480FFE9" w14:textId="25ACAAE8" w:rsidR="007C066C" w:rsidRPr="007C066C" w:rsidRDefault="00E772EB" w:rsidP="00E772EB">
      <w:pPr>
        <w:pStyle w:val="RM-SLevel1"/>
      </w:pPr>
      <w:r>
        <w:lastRenderedPageBreak/>
        <w:t xml:space="preserve">As between MBIE and any User Organisation that does not fall within clause </w:t>
      </w:r>
      <w:r>
        <w:fldChar w:fldCharType="begin"/>
      </w:r>
      <w:r>
        <w:instrText xml:space="preserve"> REF _Ref111807825 \r \h </w:instrText>
      </w:r>
      <w:r>
        <w:fldChar w:fldCharType="separate"/>
      </w:r>
      <w:r w:rsidR="007D3F50">
        <w:t>23</w:t>
      </w:r>
      <w:r>
        <w:fldChar w:fldCharType="end"/>
      </w:r>
      <w:r>
        <w:t xml:space="preserve"> above, these Terms are intended to be legally binding.</w:t>
      </w:r>
    </w:p>
    <w:p w14:paraId="712F45DD" w14:textId="77777777" w:rsidR="007C066C" w:rsidRDefault="007C066C" w:rsidP="007C066C">
      <w:pPr>
        <w:pStyle w:val="RM-SLevel1"/>
        <w:numPr>
          <w:ilvl w:val="0"/>
          <w:numId w:val="0"/>
        </w:numPr>
        <w:ind w:left="850"/>
      </w:pPr>
    </w:p>
    <w:p w14:paraId="6B2D260C" w14:textId="175FED51" w:rsidR="007C066C" w:rsidRPr="007C066C" w:rsidRDefault="007C066C" w:rsidP="00C05626">
      <w:pPr>
        <w:pStyle w:val="RM-SLevel1"/>
        <w:numPr>
          <w:ilvl w:val="0"/>
          <w:numId w:val="0"/>
        </w:numPr>
        <w:tabs>
          <w:tab w:val="left" w:pos="5288"/>
          <w:tab w:val="left" w:pos="7696"/>
        </w:tabs>
        <w:rPr>
          <w:b/>
          <w:bCs/>
        </w:rPr>
      </w:pPr>
      <w:r w:rsidRPr="007C066C">
        <w:rPr>
          <w:b/>
          <w:bCs/>
        </w:rPr>
        <w:t xml:space="preserve">Signatures </w:t>
      </w:r>
      <w:r w:rsidR="00C05626">
        <w:rPr>
          <w:b/>
          <w:bCs/>
        </w:rPr>
        <w:tab/>
      </w:r>
      <w:r w:rsidR="00C05626">
        <w:rPr>
          <w:b/>
          <w:bCs/>
        </w:rPr>
        <w:tab/>
      </w:r>
    </w:p>
    <w:p w14:paraId="374CD66A" w14:textId="77777777" w:rsidR="007C066C" w:rsidRPr="00651828" w:rsidRDefault="007C066C" w:rsidP="007C066C">
      <w:pPr>
        <w:pStyle w:val="RM-SLevel1"/>
        <w:numPr>
          <w:ilvl w:val="0"/>
          <w:numId w:val="0"/>
        </w:numPr>
        <w:ind w:left="850"/>
      </w:pPr>
    </w:p>
    <w:tbl>
      <w:tblPr>
        <w:tblW w:w="0" w:type="auto"/>
        <w:tblInd w:w="108" w:type="dxa"/>
        <w:tblLayout w:type="fixed"/>
        <w:tblLook w:val="0000" w:firstRow="0" w:lastRow="0" w:firstColumn="0" w:lastColumn="0" w:noHBand="0" w:noVBand="0"/>
      </w:tblPr>
      <w:tblGrid>
        <w:gridCol w:w="3827"/>
        <w:gridCol w:w="336"/>
        <w:gridCol w:w="214"/>
      </w:tblGrid>
      <w:tr w:rsidR="007C066C" w:rsidRPr="00651828" w14:paraId="06B0866C" w14:textId="77777777" w:rsidTr="00681987">
        <w:trPr>
          <w:gridAfter w:val="1"/>
          <w:wAfter w:w="214" w:type="dxa"/>
        </w:trPr>
        <w:tc>
          <w:tcPr>
            <w:tcW w:w="4163" w:type="dxa"/>
            <w:gridSpan w:val="2"/>
          </w:tcPr>
          <w:p w14:paraId="19CA7328" w14:textId="04D2F0F2" w:rsidR="007C066C" w:rsidRPr="00651828" w:rsidRDefault="007C066C" w:rsidP="007C066C">
            <w:pPr>
              <w:spacing w:line="276" w:lineRule="auto"/>
              <w:rPr>
                <w14:textOutline w14:w="0" w14:cap="flat" w14:cmpd="sng" w14:algn="ctr">
                  <w14:noFill/>
                  <w14:prstDash w14:val="solid"/>
                  <w14:round/>
                </w14:textOutline>
              </w:rPr>
            </w:pPr>
            <w:r w:rsidRPr="00651828">
              <w:rPr>
                <w:b/>
                <w14:textOutline w14:w="0" w14:cap="flat" w14:cmpd="sng" w14:algn="ctr">
                  <w14:noFill/>
                  <w14:prstDash w14:val="solid"/>
                  <w14:round/>
                </w14:textOutline>
              </w:rPr>
              <w:t>S</w:t>
            </w:r>
            <w:r>
              <w:rPr>
                <w:b/>
                <w14:textOutline w14:w="0" w14:cap="flat" w14:cmpd="sng" w14:algn="ctr">
                  <w14:noFill/>
                  <w14:prstDash w14:val="solid"/>
                  <w14:round/>
                </w14:textOutline>
              </w:rPr>
              <w:t>igned</w:t>
            </w:r>
            <w:r w:rsidRPr="00651828">
              <w:rPr>
                <w14:textOutline w14:w="0" w14:cap="flat" w14:cmpd="sng" w14:algn="ctr">
                  <w14:noFill/>
                  <w14:prstDash w14:val="solid"/>
                  <w14:round/>
                </w14:textOutline>
              </w:rPr>
              <w:t xml:space="preserve"> for and on behalf of </w:t>
            </w:r>
            <w:r>
              <w:rPr>
                <w:b/>
                <w14:textOutline w14:w="0" w14:cap="flat" w14:cmpd="sng" w14:algn="ctr">
                  <w14:noFill/>
                  <w14:prstDash w14:val="solid"/>
                  <w14:round/>
                </w14:textOutline>
              </w:rPr>
              <w:t xml:space="preserve">the Sovereign in Right of New Zealand acting by and through the Chief Executive of the Ministry of Business, Innovation &amp; Employment </w:t>
            </w:r>
            <w:r w:rsidRPr="00651828">
              <w:rPr>
                <w14:textOutline w14:w="0" w14:cap="flat" w14:cmpd="sng" w14:algn="ctr">
                  <w14:noFill/>
                  <w14:prstDash w14:val="solid"/>
                  <w14:round/>
                </w14:textOutline>
              </w:rPr>
              <w:t>by:</w:t>
            </w:r>
          </w:p>
        </w:tc>
      </w:tr>
      <w:tr w:rsidR="007C066C" w:rsidRPr="00651828" w14:paraId="792B3CEE" w14:textId="77777777" w:rsidTr="00681987">
        <w:tc>
          <w:tcPr>
            <w:tcW w:w="3827" w:type="dxa"/>
            <w:tcBorders>
              <w:bottom w:val="single" w:sz="6" w:space="0" w:color="auto"/>
            </w:tcBorders>
          </w:tcPr>
          <w:p w14:paraId="3D219C40" w14:textId="06013468" w:rsidR="007C066C" w:rsidRPr="00651828" w:rsidRDefault="007C066C" w:rsidP="00681987">
            <w:pPr>
              <w:spacing w:before="240" w:line="360" w:lineRule="auto"/>
              <w:rPr>
                <w14:textOutline w14:w="0" w14:cap="flat" w14:cmpd="sng" w14:algn="ctr">
                  <w14:noFill/>
                  <w14:prstDash w14:val="solid"/>
                  <w14:round/>
                </w14:textOutline>
              </w:rPr>
            </w:pPr>
          </w:p>
        </w:tc>
        <w:tc>
          <w:tcPr>
            <w:tcW w:w="550" w:type="dxa"/>
            <w:gridSpan w:val="2"/>
          </w:tcPr>
          <w:p w14:paraId="4D7413DF" w14:textId="77777777" w:rsidR="007C066C" w:rsidRPr="00651828" w:rsidRDefault="007C066C" w:rsidP="00681987">
            <w:pPr>
              <w:spacing w:before="240" w:line="360" w:lineRule="auto"/>
              <w:rPr>
                <w14:textOutline w14:w="0" w14:cap="flat" w14:cmpd="sng" w14:algn="ctr">
                  <w14:noFill/>
                  <w14:prstDash w14:val="solid"/>
                  <w14:round/>
                </w14:textOutline>
              </w:rPr>
            </w:pPr>
          </w:p>
        </w:tc>
      </w:tr>
      <w:tr w:rsidR="007C066C" w:rsidRPr="00651828" w14:paraId="3AF294D5" w14:textId="77777777" w:rsidTr="00681987">
        <w:tc>
          <w:tcPr>
            <w:tcW w:w="3827" w:type="dxa"/>
          </w:tcPr>
          <w:p w14:paraId="0ACD7E62" w14:textId="77777777" w:rsidR="007C066C" w:rsidRPr="00651828" w:rsidRDefault="007C066C" w:rsidP="00681987">
            <w:pPr>
              <w:spacing w:line="360" w:lineRule="auto"/>
              <w:rPr>
                <w14:textOutline w14:w="0" w14:cap="flat" w14:cmpd="sng" w14:algn="ctr">
                  <w14:noFill/>
                  <w14:prstDash w14:val="solid"/>
                  <w14:round/>
                </w14:textOutline>
              </w:rPr>
            </w:pPr>
            <w:r w:rsidRPr="00651828">
              <w:rPr>
                <w:sz w:val="18"/>
                <w14:textOutline w14:w="0" w14:cap="flat" w14:cmpd="sng" w14:algn="ctr">
                  <w14:noFill/>
                  <w14:prstDash w14:val="solid"/>
                  <w14:round/>
                </w14:textOutline>
              </w:rPr>
              <w:t>Signature of authorised signatory</w:t>
            </w:r>
          </w:p>
        </w:tc>
        <w:tc>
          <w:tcPr>
            <w:tcW w:w="550" w:type="dxa"/>
            <w:gridSpan w:val="2"/>
          </w:tcPr>
          <w:p w14:paraId="08763C43" w14:textId="77777777" w:rsidR="007C066C" w:rsidRPr="00651828" w:rsidRDefault="007C066C" w:rsidP="00681987">
            <w:pPr>
              <w:spacing w:line="360" w:lineRule="auto"/>
              <w:rPr>
                <w14:textOutline w14:w="0" w14:cap="flat" w14:cmpd="sng" w14:algn="ctr">
                  <w14:noFill/>
                  <w14:prstDash w14:val="solid"/>
                  <w14:round/>
                </w14:textOutline>
              </w:rPr>
            </w:pPr>
          </w:p>
        </w:tc>
      </w:tr>
      <w:tr w:rsidR="007C066C" w:rsidRPr="00651828" w14:paraId="40AA427D" w14:textId="77777777" w:rsidTr="00681987">
        <w:tc>
          <w:tcPr>
            <w:tcW w:w="3827" w:type="dxa"/>
            <w:tcBorders>
              <w:bottom w:val="single" w:sz="6" w:space="0" w:color="auto"/>
            </w:tcBorders>
          </w:tcPr>
          <w:p w14:paraId="07447597" w14:textId="77442A08" w:rsidR="007C066C" w:rsidRPr="00651828" w:rsidRDefault="007C066C" w:rsidP="00681987">
            <w:pPr>
              <w:spacing w:before="240" w:line="360" w:lineRule="auto"/>
              <w:rPr>
                <w14:textOutline w14:w="0" w14:cap="flat" w14:cmpd="sng" w14:algn="ctr">
                  <w14:noFill/>
                  <w14:prstDash w14:val="solid"/>
                  <w14:round/>
                </w14:textOutline>
              </w:rPr>
            </w:pPr>
          </w:p>
        </w:tc>
        <w:tc>
          <w:tcPr>
            <w:tcW w:w="550" w:type="dxa"/>
            <w:gridSpan w:val="2"/>
          </w:tcPr>
          <w:p w14:paraId="685FDCE6" w14:textId="77777777" w:rsidR="007C066C" w:rsidRPr="00651828" w:rsidRDefault="007C066C" w:rsidP="00681987">
            <w:pPr>
              <w:spacing w:before="240" w:line="360" w:lineRule="auto"/>
              <w:rPr>
                <w14:textOutline w14:w="0" w14:cap="flat" w14:cmpd="sng" w14:algn="ctr">
                  <w14:noFill/>
                  <w14:prstDash w14:val="solid"/>
                  <w14:round/>
                </w14:textOutline>
              </w:rPr>
            </w:pPr>
          </w:p>
        </w:tc>
      </w:tr>
      <w:tr w:rsidR="007C066C" w:rsidRPr="00651828" w14:paraId="5ADCBD25" w14:textId="77777777" w:rsidTr="00681987">
        <w:trPr>
          <w:trHeight w:val="218"/>
        </w:trPr>
        <w:tc>
          <w:tcPr>
            <w:tcW w:w="3827" w:type="dxa"/>
          </w:tcPr>
          <w:p w14:paraId="5EC59491" w14:textId="77777777" w:rsidR="007C066C" w:rsidRPr="00651828" w:rsidRDefault="007C066C" w:rsidP="00681987">
            <w:pPr>
              <w:spacing w:line="360" w:lineRule="auto"/>
              <w:rPr>
                <w:sz w:val="18"/>
                <w14:textOutline w14:w="0" w14:cap="flat" w14:cmpd="sng" w14:algn="ctr">
                  <w14:noFill/>
                  <w14:prstDash w14:val="solid"/>
                  <w14:round/>
                </w14:textOutline>
              </w:rPr>
            </w:pPr>
            <w:r w:rsidRPr="00651828">
              <w:rPr>
                <w:sz w:val="18"/>
                <w14:textOutline w14:w="0" w14:cap="flat" w14:cmpd="sng" w14:algn="ctr">
                  <w14:noFill/>
                  <w14:prstDash w14:val="solid"/>
                  <w14:round/>
                </w14:textOutline>
              </w:rPr>
              <w:t>Name of authorised signatory</w:t>
            </w:r>
          </w:p>
          <w:p w14:paraId="5CE172BD" w14:textId="77777777" w:rsidR="007C066C" w:rsidRPr="00651828" w:rsidRDefault="007C066C" w:rsidP="00681987">
            <w:pPr>
              <w:spacing w:line="360" w:lineRule="auto"/>
              <w:rPr>
                <w:sz w:val="18"/>
                <w14:textOutline w14:w="0" w14:cap="flat" w14:cmpd="sng" w14:algn="ctr">
                  <w14:noFill/>
                  <w14:prstDash w14:val="solid"/>
                  <w14:round/>
                </w14:textOutline>
              </w:rPr>
            </w:pPr>
          </w:p>
          <w:p w14:paraId="4FFBA45C" w14:textId="77777777" w:rsidR="007C066C" w:rsidRPr="00651828" w:rsidRDefault="007C066C" w:rsidP="00681987">
            <w:pPr>
              <w:spacing w:line="360" w:lineRule="auto"/>
              <w:rPr>
                <w14:textOutline w14:w="0" w14:cap="flat" w14:cmpd="sng" w14:algn="ctr">
                  <w14:noFill/>
                  <w14:prstDash w14:val="solid"/>
                  <w14:round/>
                </w14:textOutline>
              </w:rPr>
            </w:pPr>
          </w:p>
        </w:tc>
        <w:tc>
          <w:tcPr>
            <w:tcW w:w="550" w:type="dxa"/>
            <w:gridSpan w:val="2"/>
          </w:tcPr>
          <w:p w14:paraId="03DD4640" w14:textId="77777777" w:rsidR="007C066C" w:rsidRPr="00651828" w:rsidRDefault="007C066C" w:rsidP="00681987">
            <w:pPr>
              <w:spacing w:line="360" w:lineRule="auto"/>
              <w:rPr>
                <w14:textOutline w14:w="0" w14:cap="flat" w14:cmpd="sng" w14:algn="ctr">
                  <w14:noFill/>
                  <w14:prstDash w14:val="solid"/>
                  <w14:round/>
                </w14:textOutline>
              </w:rPr>
            </w:pPr>
          </w:p>
        </w:tc>
      </w:tr>
      <w:tr w:rsidR="007C066C" w:rsidRPr="00651828" w14:paraId="00835077" w14:textId="77777777" w:rsidTr="00681987">
        <w:trPr>
          <w:gridAfter w:val="1"/>
          <w:wAfter w:w="214" w:type="dxa"/>
        </w:trPr>
        <w:tc>
          <w:tcPr>
            <w:tcW w:w="4163" w:type="dxa"/>
            <w:gridSpan w:val="2"/>
          </w:tcPr>
          <w:p w14:paraId="6151219C" w14:textId="138711C8" w:rsidR="007C066C" w:rsidRPr="00651828" w:rsidRDefault="007C066C" w:rsidP="007C066C">
            <w:pPr>
              <w:spacing w:line="276" w:lineRule="auto"/>
              <w:rPr>
                <w14:textOutline w14:w="0" w14:cap="flat" w14:cmpd="sng" w14:algn="ctr">
                  <w14:noFill/>
                  <w14:prstDash w14:val="solid"/>
                  <w14:round/>
                </w14:textOutline>
              </w:rPr>
            </w:pPr>
            <w:r>
              <w:rPr>
                <w:b/>
                <w14:textOutline w14:w="0" w14:cap="flat" w14:cmpd="sng" w14:algn="ctr">
                  <w14:noFill/>
                  <w14:prstDash w14:val="solid"/>
                  <w14:round/>
                </w14:textOutline>
              </w:rPr>
              <w:t>Signed</w:t>
            </w:r>
            <w:r w:rsidRPr="00651828">
              <w:rPr>
                <w14:textOutline w14:w="0" w14:cap="flat" w14:cmpd="sng" w14:algn="ctr">
                  <w14:noFill/>
                  <w14:prstDash w14:val="solid"/>
                  <w14:round/>
                </w14:textOutline>
              </w:rPr>
              <w:t xml:space="preserve"> for and on behalf of</w:t>
            </w:r>
            <w:r w:rsidR="000B02BC">
              <w:rPr>
                <w14:textOutline w14:w="0" w14:cap="flat" w14:cmpd="sng" w14:algn="ctr">
                  <w14:noFill/>
                  <w14:prstDash w14:val="solid"/>
                  <w14:round/>
                </w14:textOutline>
              </w:rPr>
              <w:t xml:space="preserve"> </w:t>
            </w:r>
            <w:r w:rsidR="000B02BC">
              <w:rPr>
                <w:b/>
                <w14:textOutline w14:w="0" w14:cap="flat" w14:cmpd="sng" w14:algn="ctr">
                  <w14:noFill/>
                  <w14:prstDash w14:val="solid"/>
                  <w14:round/>
                </w14:textOutline>
              </w:rPr>
              <w:t>the Sovereign in Right of New Zealand acting by and through</w:t>
            </w:r>
            <w:r w:rsidR="00DB0277">
              <w:rPr>
                <w:b/>
                <w14:textOutline w14:w="0" w14:cap="flat" w14:cmpd="sng" w14:algn="ctr">
                  <w14:noFill/>
                  <w14:prstDash w14:val="solid"/>
                  <w14:round/>
                </w14:textOutline>
              </w:rPr>
              <w:t xml:space="preserve"> </w:t>
            </w:r>
            <w:r w:rsidR="00DB0277" w:rsidRPr="00DB0277">
              <w:rPr>
                <w:b/>
                <w:highlight w:val="yellow"/>
                <w14:textOutline w14:w="0" w14:cap="flat" w14:cmpd="sng" w14:algn="ctr">
                  <w14:noFill/>
                  <w14:prstDash w14:val="solid"/>
                  <w14:round/>
                </w14:textOutline>
              </w:rPr>
              <w:t>XX</w:t>
            </w:r>
            <w:r w:rsidR="003A73C1">
              <w:rPr>
                <w:b/>
                <w14:textOutline w14:w="0" w14:cap="flat" w14:cmpd="sng" w14:algn="ctr">
                  <w14:noFill/>
                  <w14:prstDash w14:val="solid"/>
                  <w14:round/>
                </w14:textOutline>
              </w:rPr>
              <w:t xml:space="preserve"> </w:t>
            </w:r>
            <w:r w:rsidR="003A73C1" w:rsidRPr="007C066C">
              <w:rPr>
                <w:bCs/>
              </w:rPr>
              <w:t xml:space="preserve">(or his or her authorised </w:t>
            </w:r>
            <w:proofErr w:type="gramStart"/>
            <w:r w:rsidR="003A73C1" w:rsidRPr="007C066C">
              <w:rPr>
                <w:bCs/>
              </w:rPr>
              <w:t>delegate)</w:t>
            </w:r>
            <w:r w:rsidR="003A73C1" w:rsidRPr="007C066C">
              <w:rPr>
                <w:b/>
                <w:bCs/>
              </w:rPr>
              <w:t xml:space="preserve"> </w:t>
            </w:r>
            <w:r w:rsidRPr="00651828">
              <w:rPr>
                <w14:textOutline w14:w="0" w14:cap="flat" w14:cmpd="sng" w14:algn="ctr">
                  <w14:noFill/>
                  <w14:prstDash w14:val="solid"/>
                  <w14:round/>
                </w14:textOutline>
              </w:rPr>
              <w:t xml:space="preserve"> by</w:t>
            </w:r>
            <w:proofErr w:type="gramEnd"/>
            <w:r w:rsidRPr="00651828">
              <w:rPr>
                <w14:textOutline w14:w="0" w14:cap="flat" w14:cmpd="sng" w14:algn="ctr">
                  <w14:noFill/>
                  <w14:prstDash w14:val="solid"/>
                  <w14:round/>
                </w14:textOutline>
              </w:rPr>
              <w:t>:</w:t>
            </w:r>
          </w:p>
        </w:tc>
      </w:tr>
      <w:tr w:rsidR="007C066C" w:rsidRPr="00651828" w14:paraId="0B590826" w14:textId="77777777" w:rsidTr="00681987">
        <w:tc>
          <w:tcPr>
            <w:tcW w:w="3827" w:type="dxa"/>
            <w:tcBorders>
              <w:bottom w:val="single" w:sz="6" w:space="0" w:color="auto"/>
            </w:tcBorders>
          </w:tcPr>
          <w:p w14:paraId="48B2A332" w14:textId="415AE72F" w:rsidR="007C066C" w:rsidRPr="00651828" w:rsidRDefault="007C066C" w:rsidP="00681987">
            <w:pPr>
              <w:spacing w:before="240" w:line="360" w:lineRule="auto"/>
              <w:rPr>
                <w14:textOutline w14:w="0" w14:cap="flat" w14:cmpd="sng" w14:algn="ctr">
                  <w14:noFill/>
                  <w14:prstDash w14:val="solid"/>
                  <w14:round/>
                </w14:textOutline>
              </w:rPr>
            </w:pPr>
          </w:p>
        </w:tc>
        <w:tc>
          <w:tcPr>
            <w:tcW w:w="550" w:type="dxa"/>
            <w:gridSpan w:val="2"/>
          </w:tcPr>
          <w:p w14:paraId="082B9753" w14:textId="77777777" w:rsidR="007C066C" w:rsidRPr="00651828" w:rsidRDefault="007C066C" w:rsidP="00681987">
            <w:pPr>
              <w:spacing w:before="240" w:line="360" w:lineRule="auto"/>
              <w:rPr>
                <w14:textOutline w14:w="0" w14:cap="flat" w14:cmpd="sng" w14:algn="ctr">
                  <w14:noFill/>
                  <w14:prstDash w14:val="solid"/>
                  <w14:round/>
                </w14:textOutline>
              </w:rPr>
            </w:pPr>
          </w:p>
        </w:tc>
      </w:tr>
      <w:tr w:rsidR="007C066C" w:rsidRPr="00651828" w14:paraId="2366C680" w14:textId="77777777" w:rsidTr="00681987">
        <w:tc>
          <w:tcPr>
            <w:tcW w:w="3827" w:type="dxa"/>
          </w:tcPr>
          <w:p w14:paraId="719A47BC" w14:textId="77777777" w:rsidR="007C066C" w:rsidRPr="00651828" w:rsidRDefault="007C066C" w:rsidP="00681987">
            <w:pPr>
              <w:spacing w:line="360" w:lineRule="auto"/>
              <w:rPr>
                <w14:textOutline w14:w="0" w14:cap="flat" w14:cmpd="sng" w14:algn="ctr">
                  <w14:noFill/>
                  <w14:prstDash w14:val="solid"/>
                  <w14:round/>
                </w14:textOutline>
              </w:rPr>
            </w:pPr>
            <w:r w:rsidRPr="00651828">
              <w:rPr>
                <w:sz w:val="18"/>
                <w14:textOutline w14:w="0" w14:cap="flat" w14:cmpd="sng" w14:algn="ctr">
                  <w14:noFill/>
                  <w14:prstDash w14:val="solid"/>
                  <w14:round/>
                </w14:textOutline>
              </w:rPr>
              <w:t>Signature of authorised signatory</w:t>
            </w:r>
          </w:p>
        </w:tc>
        <w:tc>
          <w:tcPr>
            <w:tcW w:w="550" w:type="dxa"/>
            <w:gridSpan w:val="2"/>
          </w:tcPr>
          <w:p w14:paraId="46BEDE66" w14:textId="77777777" w:rsidR="007C066C" w:rsidRPr="00651828" w:rsidRDefault="007C066C" w:rsidP="00681987">
            <w:pPr>
              <w:spacing w:line="360" w:lineRule="auto"/>
              <w:rPr>
                <w14:textOutline w14:w="0" w14:cap="flat" w14:cmpd="sng" w14:algn="ctr">
                  <w14:noFill/>
                  <w14:prstDash w14:val="solid"/>
                  <w14:round/>
                </w14:textOutline>
              </w:rPr>
            </w:pPr>
          </w:p>
        </w:tc>
      </w:tr>
      <w:tr w:rsidR="007C066C" w:rsidRPr="00651828" w14:paraId="3B570996" w14:textId="77777777" w:rsidTr="00681987">
        <w:tc>
          <w:tcPr>
            <w:tcW w:w="3827" w:type="dxa"/>
            <w:tcBorders>
              <w:bottom w:val="single" w:sz="6" w:space="0" w:color="auto"/>
            </w:tcBorders>
          </w:tcPr>
          <w:p w14:paraId="38D9CF01" w14:textId="77777777" w:rsidR="007C066C" w:rsidRPr="00651828" w:rsidRDefault="007C066C" w:rsidP="00681987">
            <w:pPr>
              <w:spacing w:before="240" w:line="360" w:lineRule="auto"/>
              <w:rPr>
                <w14:textOutline w14:w="0" w14:cap="flat" w14:cmpd="sng" w14:algn="ctr">
                  <w14:noFill/>
                  <w14:prstDash w14:val="solid"/>
                  <w14:round/>
                </w14:textOutline>
              </w:rPr>
            </w:pPr>
          </w:p>
        </w:tc>
        <w:tc>
          <w:tcPr>
            <w:tcW w:w="550" w:type="dxa"/>
            <w:gridSpan w:val="2"/>
          </w:tcPr>
          <w:p w14:paraId="16E71D2D" w14:textId="77777777" w:rsidR="007C066C" w:rsidRPr="00651828" w:rsidRDefault="007C066C" w:rsidP="00681987">
            <w:pPr>
              <w:spacing w:before="240" w:line="360" w:lineRule="auto"/>
              <w:rPr>
                <w14:textOutline w14:w="0" w14:cap="flat" w14:cmpd="sng" w14:algn="ctr">
                  <w14:noFill/>
                  <w14:prstDash w14:val="solid"/>
                  <w14:round/>
                </w14:textOutline>
              </w:rPr>
            </w:pPr>
          </w:p>
        </w:tc>
      </w:tr>
      <w:tr w:rsidR="007C066C" w:rsidRPr="00651828" w14:paraId="1C77B1AB" w14:textId="77777777" w:rsidTr="00681987">
        <w:trPr>
          <w:trHeight w:val="218"/>
        </w:trPr>
        <w:tc>
          <w:tcPr>
            <w:tcW w:w="3827" w:type="dxa"/>
          </w:tcPr>
          <w:p w14:paraId="151788DA" w14:textId="77777777" w:rsidR="007C066C" w:rsidRPr="00651828" w:rsidRDefault="007C066C" w:rsidP="00681987">
            <w:pPr>
              <w:spacing w:line="360" w:lineRule="auto"/>
              <w:rPr>
                <w14:textOutline w14:w="0" w14:cap="flat" w14:cmpd="sng" w14:algn="ctr">
                  <w14:noFill/>
                  <w14:prstDash w14:val="solid"/>
                  <w14:round/>
                </w14:textOutline>
              </w:rPr>
            </w:pPr>
            <w:r w:rsidRPr="00651828">
              <w:rPr>
                <w:sz w:val="18"/>
                <w14:textOutline w14:w="0" w14:cap="flat" w14:cmpd="sng" w14:algn="ctr">
                  <w14:noFill/>
                  <w14:prstDash w14:val="solid"/>
                  <w14:round/>
                </w14:textOutline>
              </w:rPr>
              <w:t>Name of authorised signatory</w:t>
            </w:r>
          </w:p>
        </w:tc>
        <w:tc>
          <w:tcPr>
            <w:tcW w:w="550" w:type="dxa"/>
            <w:gridSpan w:val="2"/>
          </w:tcPr>
          <w:p w14:paraId="42E9C001" w14:textId="77777777" w:rsidR="007C066C" w:rsidRPr="00651828" w:rsidRDefault="007C066C" w:rsidP="00681987">
            <w:pPr>
              <w:spacing w:line="360" w:lineRule="auto"/>
              <w:rPr>
                <w14:textOutline w14:w="0" w14:cap="flat" w14:cmpd="sng" w14:algn="ctr">
                  <w14:noFill/>
                  <w14:prstDash w14:val="solid"/>
                  <w14:round/>
                </w14:textOutline>
              </w:rPr>
            </w:pPr>
          </w:p>
        </w:tc>
      </w:tr>
    </w:tbl>
    <w:p w14:paraId="2B7C7D02" w14:textId="77777777" w:rsidR="007C066C" w:rsidRPr="00C22AAB" w:rsidRDefault="007C066C" w:rsidP="007C066C">
      <w:pPr>
        <w:pStyle w:val="RM-SLevel2"/>
        <w:numPr>
          <w:ilvl w:val="0"/>
          <w:numId w:val="0"/>
        </w:numPr>
        <w:ind w:left="1701"/>
      </w:pPr>
    </w:p>
    <w:sectPr w:rsidR="007C066C" w:rsidRPr="00C22AA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4EBA" w14:textId="77777777" w:rsidR="003F7D80" w:rsidRDefault="003F7D80" w:rsidP="00156962">
      <w:pPr>
        <w:spacing w:line="240" w:lineRule="auto"/>
      </w:pPr>
      <w:r>
        <w:separator/>
      </w:r>
    </w:p>
  </w:endnote>
  <w:endnote w:type="continuationSeparator" w:id="0">
    <w:p w14:paraId="289B54D9" w14:textId="77777777" w:rsidR="003F7D80" w:rsidRDefault="003F7D80" w:rsidP="00156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1F17" w14:textId="77777777" w:rsidR="003F7D80" w:rsidRDefault="003F7D80" w:rsidP="00156962">
      <w:pPr>
        <w:spacing w:line="240" w:lineRule="auto"/>
      </w:pPr>
      <w:r>
        <w:separator/>
      </w:r>
    </w:p>
  </w:footnote>
  <w:footnote w:type="continuationSeparator" w:id="0">
    <w:p w14:paraId="0E4F1FAA" w14:textId="77777777" w:rsidR="003F7D80" w:rsidRDefault="003F7D80" w:rsidP="00156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074C" w14:textId="3550DF86" w:rsidR="00156962" w:rsidRDefault="006911CF" w:rsidP="006911CF">
    <w:pPr>
      <w:pStyle w:val="Header"/>
      <w:ind w:left="5760"/>
      <w:rPr>
        <w:rFonts w:ascii="Myriad Pro" w:hAnsi="Myriad Pro"/>
        <w:b/>
        <w:bCs/>
        <w:noProof/>
        <w:lang w:eastAsia="en-NZ"/>
      </w:rPr>
    </w:pPr>
    <w:r>
      <w:rPr>
        <w:rFonts w:ascii="Myriad Pro" w:hAnsi="Myriad Pro"/>
        <w:b/>
        <w:bCs/>
        <w:noProof/>
        <w:lang w:eastAsia="en-NZ"/>
      </w:rPr>
      <w:drawing>
        <wp:inline distT="0" distB="0" distL="0" distR="0" wp14:anchorId="5CFF56FB" wp14:editId="2202B333">
          <wp:extent cx="24003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457200"/>
                  </a:xfrm>
                  <a:prstGeom prst="rect">
                    <a:avLst/>
                  </a:prstGeom>
                  <a:noFill/>
                </pic:spPr>
              </pic:pic>
            </a:graphicData>
          </a:graphic>
        </wp:inline>
      </w:drawing>
    </w:r>
  </w:p>
  <w:p w14:paraId="4DAFF161" w14:textId="49974F93" w:rsidR="00A3746E" w:rsidRPr="00A3746E" w:rsidRDefault="00A3746E" w:rsidP="00A345DF">
    <w:pPr>
      <w:pStyle w:val="Header"/>
      <w:ind w:left="7230"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27D"/>
    <w:multiLevelType w:val="hybridMultilevel"/>
    <w:tmpl w:val="E836239C"/>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 w15:restartNumberingAfterBreak="0">
    <w:nsid w:val="0A5F0F9F"/>
    <w:multiLevelType w:val="hybridMultilevel"/>
    <w:tmpl w:val="6F8A9DD4"/>
    <w:lvl w:ilvl="0" w:tplc="1B284E36">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7E46BD"/>
    <w:multiLevelType w:val="hybridMultilevel"/>
    <w:tmpl w:val="B4F255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B955BB"/>
    <w:multiLevelType w:val="hybridMultilevel"/>
    <w:tmpl w:val="457AD54E"/>
    <w:lvl w:ilvl="0" w:tplc="ADC25DA4">
      <w:start w:val="1"/>
      <w:numFmt w:val="upperLetter"/>
      <w:lvlText w:val="%1."/>
      <w:lvlJc w:val="left"/>
      <w:pPr>
        <w:ind w:left="720" w:hanging="360"/>
      </w:pPr>
      <w:rPr>
        <w:b w:val="0"/>
        <w:b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3B716BC"/>
    <w:multiLevelType w:val="multilevel"/>
    <w:tmpl w:val="8E1A00A0"/>
    <w:name w:val="RMV Schedule List"/>
    <w:lvl w:ilvl="0">
      <w:start w:val="1"/>
      <w:numFmt w:val="decimal"/>
      <w:lvlRestart w:val="0"/>
      <w:pStyle w:val="Schedule"/>
      <w:suff w:val="nothing"/>
      <w:lvlText w:val="Schedule %1"/>
      <w:lvlJc w:val="left"/>
      <w:pPr>
        <w:ind w:left="0" w:firstLine="0"/>
      </w:pPr>
      <w:rPr>
        <w:rFonts w:ascii="Arial" w:hAnsi="Arial" w:cs="Arial"/>
        <w:b/>
        <w:i w:val="0"/>
        <w:caps/>
        <w:smallCaps w:val="0"/>
        <w:strike w:val="0"/>
        <w:dstrike w:val="0"/>
        <w:outline w:val="0"/>
        <w:shadow w:val="0"/>
        <w:emboss w:val="0"/>
        <w:imprint w:val="0"/>
        <w:vanish w:val="0"/>
        <w:color w:val="auto"/>
        <w:sz w:val="20"/>
        <w:u w:val="none"/>
        <w:effect w:val="none"/>
        <w:vertAlign w:val="baseline"/>
      </w:rPr>
    </w:lvl>
    <w:lvl w:ilvl="1">
      <w:start w:val="1"/>
      <w:numFmt w:val="none"/>
      <w:lvlText w:val=""/>
      <w:lvlJc w:val="left"/>
      <w:pPr>
        <w:ind w:left="0" w:firstLine="0"/>
      </w:pPr>
      <w:rPr>
        <w:b w:val="0"/>
        <w:i w:val="0"/>
        <w:caps w:val="0"/>
        <w:strike w:val="0"/>
        <w:dstrike w:val="0"/>
        <w:outline w:val="0"/>
        <w:shadow w:val="0"/>
        <w:emboss w:val="0"/>
        <w:imprint w:val="0"/>
        <w:vanish w:val="0"/>
        <w:color w:val="auto"/>
        <w:sz w:val="20"/>
        <w:u w:val="none"/>
        <w:effect w:val="none"/>
        <w:vertAlign w:val="baseline"/>
      </w:rPr>
    </w:lvl>
    <w:lvl w:ilvl="2">
      <w:start w:val="1"/>
      <w:numFmt w:val="none"/>
      <w:lvlText w:val=""/>
      <w:lvlJc w:val="right"/>
      <w:pPr>
        <w:ind w:left="0" w:firstLine="0"/>
      </w:pPr>
      <w:rPr>
        <w:b w:val="0"/>
        <w:i w:val="0"/>
        <w:caps w:val="0"/>
        <w:strike w:val="0"/>
        <w:dstrike w:val="0"/>
        <w:outline w:val="0"/>
        <w:shadow w:val="0"/>
        <w:emboss w:val="0"/>
        <w:imprint w:val="0"/>
        <w:vanish w:val="0"/>
        <w:color w:val="auto"/>
        <w:sz w:val="20"/>
        <w:u w:val="none"/>
        <w:effect w:val="none"/>
        <w:vertAlign w:val="baseline"/>
      </w:rPr>
    </w:lvl>
    <w:lvl w:ilvl="3">
      <w:start w:val="1"/>
      <w:numFmt w:val="none"/>
      <w:lvlText w:val=""/>
      <w:lvlJc w:val="left"/>
      <w:pPr>
        <w:ind w:left="0" w:firstLine="0"/>
      </w:pPr>
      <w:rPr>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0" w:firstLine="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right"/>
      <w:pPr>
        <w:ind w:left="0"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0"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0"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right"/>
      <w:pPr>
        <w:ind w:left="0"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5" w15:restartNumberingAfterBreak="0">
    <w:nsid w:val="13FC544C"/>
    <w:multiLevelType w:val="multilevel"/>
    <w:tmpl w:val="4A4E0AC6"/>
    <w:name w:val="RMV Intro List"/>
    <w:lvl w:ilvl="0">
      <w:start w:val="1"/>
      <w:numFmt w:val="upperLetter"/>
      <w:lvlRestart w:val="0"/>
      <w:pStyle w:val="RM-ILevel1"/>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ILevel2"/>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ILevel3"/>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6" w15:restartNumberingAfterBreak="0">
    <w:nsid w:val="14EA016E"/>
    <w:multiLevelType w:val="hybridMultilevel"/>
    <w:tmpl w:val="1E5C3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C012AF"/>
    <w:multiLevelType w:val="multilevel"/>
    <w:tmpl w:val="6810835C"/>
    <w:name w:val="RMV RM-S Level List"/>
    <w:lvl w:ilvl="0">
      <w:start w:val="1"/>
      <w:numFmt w:val="decimal"/>
      <w:lvlRestart w:val="0"/>
      <w:pStyle w:val="RM-SLevel1"/>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SLevel2"/>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SLevel3"/>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lowerLetter"/>
      <w:pStyle w:val="RM-SLevel4"/>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decimal"/>
      <w:pStyle w:val="RM-SLevel5"/>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upperLetter"/>
      <w:pStyle w:val="RM-SLevel6"/>
      <w:lvlText w:val="(%6)"/>
      <w:lvlJc w:val="left"/>
      <w:pPr>
        <w:tabs>
          <w:tab w:val="num" w:pos="5102"/>
        </w:tabs>
        <w:ind w:left="5102" w:hanging="85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8" w15:restartNumberingAfterBreak="0">
    <w:nsid w:val="50C3069C"/>
    <w:multiLevelType w:val="hybridMultilevel"/>
    <w:tmpl w:val="6EAC47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1C94A87"/>
    <w:multiLevelType w:val="hybridMultilevel"/>
    <w:tmpl w:val="C6F648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43A0A1B"/>
    <w:multiLevelType w:val="multilevel"/>
    <w:tmpl w:val="3A10FD78"/>
    <w:name w:val="RMV Complex List"/>
    <w:lvl w:ilvl="0">
      <w:start w:val="1"/>
      <w:numFmt w:val="decimal"/>
      <w:lvlRestart w:val="0"/>
      <w:pStyle w:val="Heading1"/>
      <w:lvlText w:val="%1."/>
      <w:lvlJc w:val="left"/>
      <w:pPr>
        <w:tabs>
          <w:tab w:val="num" w:pos="850"/>
        </w:tabs>
        <w:ind w:left="850" w:hanging="850"/>
      </w:pPr>
      <w:rPr>
        <w:rFonts w:ascii="Arial" w:hAnsi="Arial" w:cs="Arial"/>
        <w:b/>
        <w:i w:val="0"/>
        <w:caps w:val="0"/>
        <w:small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b w:val="0"/>
        <w:i w:val="0"/>
        <w:caps w:val="0"/>
        <w:strike w:val="0"/>
        <w:dstrike w:val="0"/>
        <w:outline w:val="0"/>
        <w:shadow w:val="0"/>
        <w:emboss w:val="0"/>
        <w:imprint w:val="0"/>
        <w:vanish w:val="0"/>
        <w:color w:val="auto"/>
        <w:sz w:val="20"/>
        <w:u w:val="none"/>
        <w:effect w:val="none"/>
        <w:vertAlign w:val="baseline"/>
      </w:rPr>
    </w:lvl>
    <w:lvl w:ilvl="2">
      <w:start w:val="1"/>
      <w:numFmt w:val="lowerLetter"/>
      <w:pStyle w:val="Heading3"/>
      <w:lvlText w:val="(%3)"/>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4">
      <w:start w:val="27"/>
      <w:numFmt w:val="lowerLetter"/>
      <w:pStyle w:val="Heading5"/>
      <w:lvlText w:val="(%5)"/>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5">
      <w:start w:val="1"/>
      <w:numFmt w:val="decimal"/>
      <w:pStyle w:val="Heading6"/>
      <w:lvlText w:val="(%6)"/>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6">
      <w:start w:val="1"/>
      <w:numFmt w:val="upperLetter"/>
      <w:pStyle w:val="Heading7"/>
      <w:lvlText w:val="(%7)"/>
      <w:lvlJc w:val="left"/>
      <w:pPr>
        <w:tabs>
          <w:tab w:val="num" w:pos="5102"/>
        </w:tabs>
        <w:ind w:left="5102" w:hanging="850"/>
      </w:pPr>
      <w:rPr>
        <w:b w:val="0"/>
        <w:i w:val="0"/>
        <w:caps w:val="0"/>
        <w:strike w:val="0"/>
        <w:dstrike w:val="0"/>
        <w:outline w:val="0"/>
        <w:shadow w:val="0"/>
        <w:emboss w:val="0"/>
        <w:imprint w:val="0"/>
        <w:vanish w:val="0"/>
        <w:color w:val="auto"/>
        <w:sz w:val="20"/>
        <w:u w:val="none"/>
        <w:effect w:val="none"/>
        <w:vertAlign w:val="baseline"/>
      </w:rPr>
    </w:lvl>
    <w:lvl w:ilvl="7">
      <w:start w:val="1"/>
      <w:numFmt w:val="none"/>
      <w:pStyle w:val="Heading8"/>
      <w:lvlText w:val=""/>
      <w:lvlJc w:val="left"/>
      <w:pPr>
        <w:tabs>
          <w:tab w:val="num" w:pos="4252"/>
        </w:tabs>
        <w:ind w:left="4252"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pStyle w:val="Heading9"/>
      <w:lvlText w:val=""/>
      <w:lvlJc w:val="left"/>
      <w:pPr>
        <w:tabs>
          <w:tab w:val="num" w:pos="4252"/>
        </w:tabs>
        <w:ind w:left="4252"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11" w15:restartNumberingAfterBreak="0">
    <w:nsid w:val="545C07B1"/>
    <w:multiLevelType w:val="multilevel"/>
    <w:tmpl w:val="70D64EC8"/>
    <w:name w:val="RMV RM-B Level List"/>
    <w:lvl w:ilvl="0">
      <w:start w:val="1"/>
      <w:numFmt w:val="lowerLetter"/>
      <w:lvlRestart w:val="0"/>
      <w:pStyle w:val="RM-BLevel1"/>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pStyle w:val="RM-BLevel2"/>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27"/>
      <w:numFmt w:val="lowerLetter"/>
      <w:pStyle w:val="RM-BLevel3"/>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1"/>
      <w:numFmt w:val="decimal"/>
      <w:pStyle w:val="RM-BLevel4"/>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RM-BLevel5"/>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12" w15:restartNumberingAfterBreak="0">
    <w:nsid w:val="581E4011"/>
    <w:multiLevelType w:val="multilevel"/>
    <w:tmpl w:val="D1E25C32"/>
    <w:lvl w:ilvl="0">
      <w:start w:val="1"/>
      <w:numFmt w:val="decimal"/>
      <w:lvlRestart w:val="0"/>
      <w:lvlText w:val="%1"/>
      <w:lvlJc w:val="left"/>
      <w:pPr>
        <w:tabs>
          <w:tab w:val="num" w:pos="624"/>
        </w:tabs>
        <w:ind w:left="624" w:hanging="624"/>
      </w:pPr>
      <w:rPr>
        <w:rFonts w:hint="default"/>
        <w:b w:val="0"/>
        <w:i w:val="0"/>
      </w:rPr>
    </w:lvl>
    <w:lvl w:ilvl="1">
      <w:start w:val="1"/>
      <w:numFmt w:val="decimal"/>
      <w:pStyle w:val="List"/>
      <w:lvlText w:val="%1.%2"/>
      <w:lvlJc w:val="left"/>
      <w:pPr>
        <w:tabs>
          <w:tab w:val="num" w:pos="624"/>
        </w:tabs>
        <w:ind w:left="624" w:hanging="624"/>
      </w:pPr>
      <w:rPr>
        <w:rFonts w:hint="default"/>
        <w:b w:val="0"/>
        <w:i w:val="0"/>
      </w:rPr>
    </w:lvl>
    <w:lvl w:ilvl="2">
      <w:start w:val="1"/>
      <w:numFmt w:val="lowerLetter"/>
      <w:lvlText w:val="(%3)"/>
      <w:lvlJc w:val="left"/>
      <w:pPr>
        <w:tabs>
          <w:tab w:val="num" w:pos="1247"/>
        </w:tabs>
        <w:ind w:left="1247" w:hanging="623"/>
      </w:pPr>
      <w:rPr>
        <w:rFonts w:hint="default"/>
        <w:b w:val="0"/>
        <w:i w:val="0"/>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3" w15:restartNumberingAfterBreak="0">
    <w:nsid w:val="5ACA4CE9"/>
    <w:multiLevelType w:val="hybridMultilevel"/>
    <w:tmpl w:val="766475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5" w15:restartNumberingAfterBreak="0">
    <w:nsid w:val="6F5B56D8"/>
    <w:multiLevelType w:val="hybridMultilevel"/>
    <w:tmpl w:val="E3E0C5FC"/>
    <w:lvl w:ilvl="0" w:tplc="8C30AB64">
      <w:start w:val="1"/>
      <w:numFmt w:val="upp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2737046"/>
    <w:multiLevelType w:val="hybridMultilevel"/>
    <w:tmpl w:val="1636893A"/>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17" w15:restartNumberingAfterBreak="0">
    <w:nsid w:val="73FA109A"/>
    <w:multiLevelType w:val="hybridMultilevel"/>
    <w:tmpl w:val="0CD81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50098249">
    <w:abstractNumId w:val="3"/>
  </w:num>
  <w:num w:numId="2" w16cid:durableId="1164275803">
    <w:abstractNumId w:val="9"/>
  </w:num>
  <w:num w:numId="3" w16cid:durableId="732433374">
    <w:abstractNumId w:val="10"/>
  </w:num>
  <w:num w:numId="4" w16cid:durableId="280188664">
    <w:abstractNumId w:val="11"/>
  </w:num>
  <w:num w:numId="5" w16cid:durableId="135414377">
    <w:abstractNumId w:val="7"/>
  </w:num>
  <w:num w:numId="6" w16cid:durableId="1342122190">
    <w:abstractNumId w:val="5"/>
  </w:num>
  <w:num w:numId="7" w16cid:durableId="2029141280">
    <w:abstractNumId w:val="4"/>
  </w:num>
  <w:num w:numId="8" w16cid:durableId="1727604892">
    <w:abstractNumId w:val="12"/>
  </w:num>
  <w:num w:numId="9" w16cid:durableId="795369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8307128">
    <w:abstractNumId w:val="2"/>
  </w:num>
  <w:num w:numId="11" w16cid:durableId="1080981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2" w16cid:durableId="90468089">
    <w:abstractNumId w:val="14"/>
  </w:num>
  <w:num w:numId="13" w16cid:durableId="1461849576">
    <w:abstractNumId w:val="7"/>
  </w:num>
  <w:num w:numId="14" w16cid:durableId="1059749529">
    <w:abstractNumId w:val="7"/>
  </w:num>
  <w:num w:numId="15" w16cid:durableId="2145461456">
    <w:abstractNumId w:val="7"/>
  </w:num>
  <w:num w:numId="16" w16cid:durableId="613050969">
    <w:abstractNumId w:val="7"/>
  </w:num>
  <w:num w:numId="17" w16cid:durableId="1542592789">
    <w:abstractNumId w:val="10"/>
  </w:num>
  <w:num w:numId="18" w16cid:durableId="1524057749">
    <w:abstractNumId w:val="10"/>
  </w:num>
  <w:num w:numId="19" w16cid:durableId="761074447">
    <w:abstractNumId w:val="10"/>
  </w:num>
  <w:num w:numId="20" w16cid:durableId="1841774567">
    <w:abstractNumId w:val="16"/>
  </w:num>
  <w:num w:numId="21" w16cid:durableId="287319130">
    <w:abstractNumId w:val="13"/>
  </w:num>
  <w:num w:numId="22" w16cid:durableId="1642998198">
    <w:abstractNumId w:val="6"/>
  </w:num>
  <w:num w:numId="23" w16cid:durableId="1322930985">
    <w:abstractNumId w:val="8"/>
  </w:num>
  <w:num w:numId="24" w16cid:durableId="1360858723">
    <w:abstractNumId w:val="1"/>
  </w:num>
  <w:num w:numId="25" w16cid:durableId="1140029167">
    <w:abstractNumId w:val="0"/>
  </w:num>
  <w:num w:numId="26" w16cid:durableId="205339806">
    <w:abstractNumId w:val="17"/>
  </w:num>
  <w:num w:numId="27" w16cid:durableId="20546492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1"/>
    <w:rsid w:val="00003223"/>
    <w:rsid w:val="00041E74"/>
    <w:rsid w:val="000766B3"/>
    <w:rsid w:val="00084613"/>
    <w:rsid w:val="00087B21"/>
    <w:rsid w:val="000940D5"/>
    <w:rsid w:val="000B02BC"/>
    <w:rsid w:val="000E1767"/>
    <w:rsid w:val="000E73D2"/>
    <w:rsid w:val="000F177F"/>
    <w:rsid w:val="000F6EFE"/>
    <w:rsid w:val="0010088B"/>
    <w:rsid w:val="0010097C"/>
    <w:rsid w:val="00106F06"/>
    <w:rsid w:val="00112D99"/>
    <w:rsid w:val="001141C5"/>
    <w:rsid w:val="00133709"/>
    <w:rsid w:val="0014309D"/>
    <w:rsid w:val="00144270"/>
    <w:rsid w:val="0014709E"/>
    <w:rsid w:val="001522E2"/>
    <w:rsid w:val="00156962"/>
    <w:rsid w:val="001700DD"/>
    <w:rsid w:val="00170F0F"/>
    <w:rsid w:val="00171DE8"/>
    <w:rsid w:val="00174EE8"/>
    <w:rsid w:val="001923FF"/>
    <w:rsid w:val="001A03D5"/>
    <w:rsid w:val="001A1287"/>
    <w:rsid w:val="001B2A8B"/>
    <w:rsid w:val="001B43F7"/>
    <w:rsid w:val="001C04DE"/>
    <w:rsid w:val="001C430E"/>
    <w:rsid w:val="001D155A"/>
    <w:rsid w:val="001F0786"/>
    <w:rsid w:val="00204E81"/>
    <w:rsid w:val="00224799"/>
    <w:rsid w:val="00232A98"/>
    <w:rsid w:val="00240C68"/>
    <w:rsid w:val="00244D07"/>
    <w:rsid w:val="00252186"/>
    <w:rsid w:val="00256BB3"/>
    <w:rsid w:val="00257453"/>
    <w:rsid w:val="00266DF3"/>
    <w:rsid w:val="00276A2E"/>
    <w:rsid w:val="002A1CE1"/>
    <w:rsid w:val="002D77F2"/>
    <w:rsid w:val="002E13C0"/>
    <w:rsid w:val="002E46EE"/>
    <w:rsid w:val="002E54B1"/>
    <w:rsid w:val="00314930"/>
    <w:rsid w:val="00320C82"/>
    <w:rsid w:val="00345F75"/>
    <w:rsid w:val="003816B8"/>
    <w:rsid w:val="0039287E"/>
    <w:rsid w:val="00393C63"/>
    <w:rsid w:val="003A73C1"/>
    <w:rsid w:val="003D5BA5"/>
    <w:rsid w:val="003D64B0"/>
    <w:rsid w:val="003F2901"/>
    <w:rsid w:val="003F7D80"/>
    <w:rsid w:val="004030E0"/>
    <w:rsid w:val="00407A06"/>
    <w:rsid w:val="00445221"/>
    <w:rsid w:val="004573CF"/>
    <w:rsid w:val="004837CC"/>
    <w:rsid w:val="004958D6"/>
    <w:rsid w:val="004B4C06"/>
    <w:rsid w:val="004E2437"/>
    <w:rsid w:val="004F1B1C"/>
    <w:rsid w:val="004F5D3E"/>
    <w:rsid w:val="005178BD"/>
    <w:rsid w:val="00523254"/>
    <w:rsid w:val="00531483"/>
    <w:rsid w:val="00540B49"/>
    <w:rsid w:val="005961C8"/>
    <w:rsid w:val="005A1A4B"/>
    <w:rsid w:val="005C2D4C"/>
    <w:rsid w:val="005C3B2C"/>
    <w:rsid w:val="005C4640"/>
    <w:rsid w:val="005E38C5"/>
    <w:rsid w:val="00624AD1"/>
    <w:rsid w:val="0063396A"/>
    <w:rsid w:val="00637E75"/>
    <w:rsid w:val="0065010A"/>
    <w:rsid w:val="00656CE8"/>
    <w:rsid w:val="00662BFA"/>
    <w:rsid w:val="0067533F"/>
    <w:rsid w:val="00677509"/>
    <w:rsid w:val="00683F4E"/>
    <w:rsid w:val="006911CF"/>
    <w:rsid w:val="006942AA"/>
    <w:rsid w:val="006A7020"/>
    <w:rsid w:val="006B1AA6"/>
    <w:rsid w:val="006B7746"/>
    <w:rsid w:val="006C10EF"/>
    <w:rsid w:val="006C3A13"/>
    <w:rsid w:val="006E0AC4"/>
    <w:rsid w:val="006F04A3"/>
    <w:rsid w:val="006F1060"/>
    <w:rsid w:val="006F1A30"/>
    <w:rsid w:val="006F49A3"/>
    <w:rsid w:val="006F5B33"/>
    <w:rsid w:val="006F7FC7"/>
    <w:rsid w:val="00711B7B"/>
    <w:rsid w:val="00713188"/>
    <w:rsid w:val="0073634B"/>
    <w:rsid w:val="00737952"/>
    <w:rsid w:val="007379FA"/>
    <w:rsid w:val="00747739"/>
    <w:rsid w:val="00753ACC"/>
    <w:rsid w:val="00756120"/>
    <w:rsid w:val="00777E60"/>
    <w:rsid w:val="00795EFE"/>
    <w:rsid w:val="007C066C"/>
    <w:rsid w:val="007C1827"/>
    <w:rsid w:val="007C4300"/>
    <w:rsid w:val="007C5639"/>
    <w:rsid w:val="007C74F6"/>
    <w:rsid w:val="007D3F50"/>
    <w:rsid w:val="007E3C2C"/>
    <w:rsid w:val="007F6348"/>
    <w:rsid w:val="00803B2B"/>
    <w:rsid w:val="0082142C"/>
    <w:rsid w:val="008264BD"/>
    <w:rsid w:val="008266C9"/>
    <w:rsid w:val="00832166"/>
    <w:rsid w:val="00844BED"/>
    <w:rsid w:val="00856E90"/>
    <w:rsid w:val="008737ED"/>
    <w:rsid w:val="00874F5F"/>
    <w:rsid w:val="0089538E"/>
    <w:rsid w:val="008A7813"/>
    <w:rsid w:val="008C335D"/>
    <w:rsid w:val="008D2DFC"/>
    <w:rsid w:val="009157E4"/>
    <w:rsid w:val="00922B7E"/>
    <w:rsid w:val="00944D1B"/>
    <w:rsid w:val="009457CF"/>
    <w:rsid w:val="00967156"/>
    <w:rsid w:val="00972438"/>
    <w:rsid w:val="00982EB8"/>
    <w:rsid w:val="009837F8"/>
    <w:rsid w:val="0098681F"/>
    <w:rsid w:val="009A2259"/>
    <w:rsid w:val="009A6200"/>
    <w:rsid w:val="009B3F38"/>
    <w:rsid w:val="009E4533"/>
    <w:rsid w:val="00A21D0C"/>
    <w:rsid w:val="00A23CD4"/>
    <w:rsid w:val="00A31065"/>
    <w:rsid w:val="00A345DF"/>
    <w:rsid w:val="00A3600E"/>
    <w:rsid w:val="00A3746E"/>
    <w:rsid w:val="00A643B2"/>
    <w:rsid w:val="00A72A17"/>
    <w:rsid w:val="00A94C96"/>
    <w:rsid w:val="00A9628D"/>
    <w:rsid w:val="00A97CE7"/>
    <w:rsid w:val="00AA7E4C"/>
    <w:rsid w:val="00AB55AD"/>
    <w:rsid w:val="00AE492A"/>
    <w:rsid w:val="00AE6553"/>
    <w:rsid w:val="00B03882"/>
    <w:rsid w:val="00B10782"/>
    <w:rsid w:val="00B17E79"/>
    <w:rsid w:val="00B3390D"/>
    <w:rsid w:val="00B509F5"/>
    <w:rsid w:val="00B5708A"/>
    <w:rsid w:val="00B6390F"/>
    <w:rsid w:val="00B95283"/>
    <w:rsid w:val="00B960F4"/>
    <w:rsid w:val="00BB2C40"/>
    <w:rsid w:val="00BC4B8A"/>
    <w:rsid w:val="00C05626"/>
    <w:rsid w:val="00C22AAB"/>
    <w:rsid w:val="00C40475"/>
    <w:rsid w:val="00C41928"/>
    <w:rsid w:val="00C64B96"/>
    <w:rsid w:val="00C9446A"/>
    <w:rsid w:val="00CA43C0"/>
    <w:rsid w:val="00CA581D"/>
    <w:rsid w:val="00CB103F"/>
    <w:rsid w:val="00CB10B9"/>
    <w:rsid w:val="00CC2941"/>
    <w:rsid w:val="00CC51B8"/>
    <w:rsid w:val="00CD60A5"/>
    <w:rsid w:val="00CE1E73"/>
    <w:rsid w:val="00CE460F"/>
    <w:rsid w:val="00CF150E"/>
    <w:rsid w:val="00D117D8"/>
    <w:rsid w:val="00D11CFB"/>
    <w:rsid w:val="00D23F24"/>
    <w:rsid w:val="00D32201"/>
    <w:rsid w:val="00D3751C"/>
    <w:rsid w:val="00D5470D"/>
    <w:rsid w:val="00D55C82"/>
    <w:rsid w:val="00D60047"/>
    <w:rsid w:val="00D63BB1"/>
    <w:rsid w:val="00D6532E"/>
    <w:rsid w:val="00D750DF"/>
    <w:rsid w:val="00D756A9"/>
    <w:rsid w:val="00D76BA6"/>
    <w:rsid w:val="00DB0277"/>
    <w:rsid w:val="00DB42D8"/>
    <w:rsid w:val="00DC195C"/>
    <w:rsid w:val="00DC6C39"/>
    <w:rsid w:val="00DD307E"/>
    <w:rsid w:val="00DD4363"/>
    <w:rsid w:val="00E00726"/>
    <w:rsid w:val="00E109C1"/>
    <w:rsid w:val="00E36B53"/>
    <w:rsid w:val="00E706D3"/>
    <w:rsid w:val="00E709FF"/>
    <w:rsid w:val="00E772EB"/>
    <w:rsid w:val="00E9017F"/>
    <w:rsid w:val="00E91188"/>
    <w:rsid w:val="00E92CA2"/>
    <w:rsid w:val="00E93DD3"/>
    <w:rsid w:val="00E96D6C"/>
    <w:rsid w:val="00E97DE4"/>
    <w:rsid w:val="00EA7C2A"/>
    <w:rsid w:val="00EC382A"/>
    <w:rsid w:val="00EF333B"/>
    <w:rsid w:val="00EF449F"/>
    <w:rsid w:val="00EF71E2"/>
    <w:rsid w:val="00F03423"/>
    <w:rsid w:val="00F12CB2"/>
    <w:rsid w:val="00F23198"/>
    <w:rsid w:val="00F40C15"/>
    <w:rsid w:val="00F42E86"/>
    <w:rsid w:val="00F439A3"/>
    <w:rsid w:val="00F56EBE"/>
    <w:rsid w:val="00F60F24"/>
    <w:rsid w:val="00F96901"/>
    <w:rsid w:val="00FB526E"/>
    <w:rsid w:val="00FB5C11"/>
    <w:rsid w:val="00FF3233"/>
    <w:rsid w:val="0F5F8FFD"/>
    <w:rsid w:val="13128BBB"/>
    <w:rsid w:val="1A30625F"/>
    <w:rsid w:val="2788B332"/>
    <w:rsid w:val="283D53E3"/>
    <w:rsid w:val="2AC053F4"/>
    <w:rsid w:val="3ECF8AB9"/>
    <w:rsid w:val="42072B7B"/>
    <w:rsid w:val="423D106F"/>
    <w:rsid w:val="44A05D2C"/>
    <w:rsid w:val="51B770EC"/>
    <w:rsid w:val="5723DC26"/>
    <w:rsid w:val="59D63F16"/>
    <w:rsid w:val="6E58ADD2"/>
    <w:rsid w:val="77FF9018"/>
    <w:rsid w:val="7B3730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D6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1"/>
        <w:szCs w:val="21"/>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4DE"/>
    <w:pPr>
      <w:spacing w:after="0" w:line="260" w:lineRule="atLeast"/>
    </w:pPr>
    <w:rPr>
      <w:sz w:val="20"/>
      <w:szCs w:val="20"/>
    </w:rPr>
  </w:style>
  <w:style w:type="paragraph" w:styleId="Heading1">
    <w:name w:val="heading 1"/>
    <w:basedOn w:val="Normal"/>
    <w:next w:val="Heading2"/>
    <w:link w:val="Heading1Char"/>
    <w:uiPriority w:val="9"/>
    <w:qFormat/>
    <w:rsid w:val="001C04DE"/>
    <w:pPr>
      <w:keepNext/>
      <w:numPr>
        <w:numId w:val="3"/>
      </w:numPr>
      <w:tabs>
        <w:tab w:val="clear" w:pos="850"/>
      </w:tabs>
      <w:spacing w:before="480"/>
      <w:outlineLvl w:val="0"/>
    </w:pPr>
    <w:rPr>
      <w:rFonts w:eastAsiaTheme="majorEastAsia"/>
      <w:b/>
      <w:caps/>
      <w:kern w:val="28"/>
    </w:rPr>
  </w:style>
  <w:style w:type="paragraph" w:styleId="Heading2">
    <w:name w:val="heading 2"/>
    <w:basedOn w:val="Normal"/>
    <w:link w:val="Heading2Char"/>
    <w:uiPriority w:val="9"/>
    <w:unhideWhenUsed/>
    <w:qFormat/>
    <w:rsid w:val="001C04DE"/>
    <w:pPr>
      <w:numPr>
        <w:ilvl w:val="1"/>
        <w:numId w:val="3"/>
      </w:numPr>
      <w:tabs>
        <w:tab w:val="clear" w:pos="850"/>
      </w:tabs>
      <w:spacing w:before="240"/>
      <w:outlineLvl w:val="1"/>
    </w:pPr>
    <w:rPr>
      <w:rFonts w:eastAsiaTheme="majorEastAsia"/>
    </w:rPr>
  </w:style>
  <w:style w:type="paragraph" w:styleId="Heading3">
    <w:name w:val="heading 3"/>
    <w:basedOn w:val="Normal"/>
    <w:link w:val="Heading3Char1"/>
    <w:uiPriority w:val="9"/>
    <w:unhideWhenUsed/>
    <w:qFormat/>
    <w:rsid w:val="001C04DE"/>
    <w:pPr>
      <w:numPr>
        <w:ilvl w:val="2"/>
        <w:numId w:val="3"/>
      </w:numPr>
      <w:spacing w:before="240"/>
      <w:outlineLvl w:val="2"/>
    </w:pPr>
    <w:rPr>
      <w:rFonts w:eastAsiaTheme="majorEastAsia"/>
    </w:rPr>
  </w:style>
  <w:style w:type="paragraph" w:styleId="Heading4">
    <w:name w:val="heading 4"/>
    <w:basedOn w:val="Normal"/>
    <w:link w:val="Heading4Char1"/>
    <w:uiPriority w:val="9"/>
    <w:unhideWhenUsed/>
    <w:qFormat/>
    <w:rsid w:val="001C04DE"/>
    <w:pPr>
      <w:numPr>
        <w:ilvl w:val="3"/>
        <w:numId w:val="3"/>
      </w:numPr>
      <w:tabs>
        <w:tab w:val="clear" w:pos="2551"/>
      </w:tabs>
      <w:spacing w:before="240"/>
      <w:outlineLvl w:val="3"/>
    </w:pPr>
    <w:rPr>
      <w:rFonts w:eastAsiaTheme="majorEastAsia"/>
    </w:rPr>
  </w:style>
  <w:style w:type="paragraph" w:styleId="Heading5">
    <w:name w:val="heading 5"/>
    <w:basedOn w:val="Normal"/>
    <w:link w:val="Heading5Char1"/>
    <w:uiPriority w:val="9"/>
    <w:semiHidden/>
    <w:unhideWhenUsed/>
    <w:qFormat/>
    <w:rsid w:val="001C04DE"/>
    <w:pPr>
      <w:numPr>
        <w:ilvl w:val="4"/>
        <w:numId w:val="3"/>
      </w:numPr>
      <w:tabs>
        <w:tab w:val="clear" w:pos="3402"/>
      </w:tabs>
      <w:spacing w:before="240"/>
      <w:ind w:hanging="850"/>
      <w:outlineLvl w:val="4"/>
    </w:pPr>
    <w:rPr>
      <w:rFonts w:eastAsiaTheme="majorEastAsia"/>
    </w:rPr>
  </w:style>
  <w:style w:type="paragraph" w:styleId="Heading6">
    <w:name w:val="heading 6"/>
    <w:basedOn w:val="Normal"/>
    <w:link w:val="Heading6Char1"/>
    <w:uiPriority w:val="9"/>
    <w:semiHidden/>
    <w:unhideWhenUsed/>
    <w:qFormat/>
    <w:rsid w:val="001C04DE"/>
    <w:pPr>
      <w:numPr>
        <w:ilvl w:val="5"/>
        <w:numId w:val="3"/>
      </w:numPr>
      <w:tabs>
        <w:tab w:val="clear" w:pos="4252"/>
      </w:tabs>
      <w:spacing w:before="240"/>
      <w:outlineLvl w:val="5"/>
    </w:pPr>
    <w:rPr>
      <w:rFonts w:eastAsiaTheme="majorEastAsia"/>
    </w:rPr>
  </w:style>
  <w:style w:type="paragraph" w:styleId="Heading7">
    <w:name w:val="heading 7"/>
    <w:basedOn w:val="Normal"/>
    <w:link w:val="Heading7Char1"/>
    <w:uiPriority w:val="9"/>
    <w:semiHidden/>
    <w:unhideWhenUsed/>
    <w:qFormat/>
    <w:rsid w:val="001C04DE"/>
    <w:pPr>
      <w:numPr>
        <w:ilvl w:val="6"/>
        <w:numId w:val="3"/>
      </w:numPr>
      <w:tabs>
        <w:tab w:val="clear" w:pos="5102"/>
      </w:tabs>
      <w:spacing w:before="240"/>
      <w:outlineLvl w:val="6"/>
    </w:pPr>
    <w:rPr>
      <w:rFonts w:eastAsiaTheme="majorEastAsia"/>
    </w:rPr>
  </w:style>
  <w:style w:type="paragraph" w:styleId="Heading8">
    <w:name w:val="heading 8"/>
    <w:basedOn w:val="Normal"/>
    <w:next w:val="Normal"/>
    <w:link w:val="Heading8Char"/>
    <w:uiPriority w:val="9"/>
    <w:semiHidden/>
    <w:unhideWhenUsed/>
    <w:qFormat/>
    <w:rsid w:val="00D6004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004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300"/>
    <w:pPr>
      <w:ind w:left="720"/>
      <w:contextualSpacing/>
    </w:pPr>
  </w:style>
  <w:style w:type="table" w:styleId="TableGrid">
    <w:name w:val="Table Grid"/>
    <w:basedOn w:val="TableNormal"/>
    <w:uiPriority w:val="39"/>
    <w:rsid w:val="0015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962"/>
    <w:pPr>
      <w:tabs>
        <w:tab w:val="center" w:pos="4513"/>
        <w:tab w:val="right" w:pos="9026"/>
      </w:tabs>
      <w:spacing w:line="240" w:lineRule="auto"/>
    </w:pPr>
  </w:style>
  <w:style w:type="character" w:customStyle="1" w:styleId="HeaderChar">
    <w:name w:val="Header Char"/>
    <w:basedOn w:val="DefaultParagraphFont"/>
    <w:link w:val="Header"/>
    <w:uiPriority w:val="99"/>
    <w:rsid w:val="00156962"/>
  </w:style>
  <w:style w:type="paragraph" w:styleId="Footer">
    <w:name w:val="footer"/>
    <w:basedOn w:val="Normal"/>
    <w:link w:val="FooterChar"/>
    <w:uiPriority w:val="99"/>
    <w:unhideWhenUsed/>
    <w:rsid w:val="00156962"/>
    <w:pPr>
      <w:tabs>
        <w:tab w:val="center" w:pos="4513"/>
        <w:tab w:val="right" w:pos="9026"/>
      </w:tabs>
      <w:spacing w:line="240" w:lineRule="auto"/>
    </w:pPr>
  </w:style>
  <w:style w:type="character" w:customStyle="1" w:styleId="FooterChar">
    <w:name w:val="Footer Char"/>
    <w:basedOn w:val="DefaultParagraphFont"/>
    <w:link w:val="Footer"/>
    <w:uiPriority w:val="99"/>
    <w:rsid w:val="00156962"/>
  </w:style>
  <w:style w:type="character" w:customStyle="1" w:styleId="Heading1Char">
    <w:name w:val="Heading 1 Char"/>
    <w:basedOn w:val="DefaultParagraphFont"/>
    <w:link w:val="Heading1"/>
    <w:rsid w:val="001C04DE"/>
    <w:rPr>
      <w:rFonts w:eastAsiaTheme="majorEastAsia"/>
      <w:b/>
      <w:caps/>
      <w:kern w:val="28"/>
      <w:sz w:val="20"/>
      <w:szCs w:val="20"/>
    </w:rPr>
  </w:style>
  <w:style w:type="character" w:customStyle="1" w:styleId="Heading2Char">
    <w:name w:val="Heading 2 Char"/>
    <w:basedOn w:val="DefaultParagraphFont"/>
    <w:link w:val="Heading2"/>
    <w:uiPriority w:val="9"/>
    <w:rsid w:val="001C04DE"/>
    <w:rPr>
      <w:rFonts w:eastAsiaTheme="majorEastAsia"/>
      <w:sz w:val="20"/>
      <w:szCs w:val="20"/>
    </w:rPr>
  </w:style>
  <w:style w:type="character" w:customStyle="1" w:styleId="Heading3Char">
    <w:name w:val="Heading 3 Char"/>
    <w:basedOn w:val="DefaultParagraphFont"/>
    <w:uiPriority w:val="9"/>
    <w:semiHidden/>
    <w:rsid w:val="00D60047"/>
    <w:rPr>
      <w:rFonts w:asciiTheme="majorHAnsi" w:eastAsiaTheme="majorEastAsia" w:hAnsiTheme="majorHAnsi" w:cstheme="majorBidi"/>
      <w:color w:val="1F3763" w:themeColor="accent1" w:themeShade="7F"/>
      <w:sz w:val="24"/>
      <w:szCs w:val="24"/>
    </w:rPr>
  </w:style>
  <w:style w:type="character" w:customStyle="1" w:styleId="Heading3Char1">
    <w:name w:val="Heading 3 Char1"/>
    <w:basedOn w:val="DefaultParagraphFont"/>
    <w:link w:val="Heading3"/>
    <w:uiPriority w:val="9"/>
    <w:rsid w:val="001C04DE"/>
    <w:rPr>
      <w:rFonts w:eastAsiaTheme="majorEastAsia"/>
      <w:sz w:val="20"/>
      <w:szCs w:val="20"/>
    </w:rPr>
  </w:style>
  <w:style w:type="character" w:customStyle="1" w:styleId="Heading4Char">
    <w:name w:val="Heading 4 Char"/>
    <w:basedOn w:val="DefaultParagraphFont"/>
    <w:uiPriority w:val="9"/>
    <w:semiHidden/>
    <w:rsid w:val="00D60047"/>
    <w:rPr>
      <w:rFonts w:asciiTheme="majorHAnsi" w:eastAsiaTheme="majorEastAsia" w:hAnsiTheme="majorHAnsi" w:cstheme="majorBidi"/>
      <w:i/>
      <w:iCs/>
      <w:color w:val="2F5496" w:themeColor="accent1" w:themeShade="BF"/>
      <w:sz w:val="20"/>
      <w:szCs w:val="20"/>
    </w:rPr>
  </w:style>
  <w:style w:type="character" w:customStyle="1" w:styleId="Heading4Char1">
    <w:name w:val="Heading 4 Char1"/>
    <w:basedOn w:val="DefaultParagraphFont"/>
    <w:link w:val="Heading4"/>
    <w:uiPriority w:val="9"/>
    <w:rsid w:val="001C04DE"/>
    <w:rPr>
      <w:rFonts w:eastAsiaTheme="majorEastAsia"/>
      <w:sz w:val="20"/>
      <w:szCs w:val="20"/>
    </w:rPr>
  </w:style>
  <w:style w:type="character" w:customStyle="1" w:styleId="Heading5Char">
    <w:name w:val="Heading 5 Char"/>
    <w:basedOn w:val="DefaultParagraphFont"/>
    <w:uiPriority w:val="9"/>
    <w:semiHidden/>
    <w:rsid w:val="00D60047"/>
    <w:rPr>
      <w:rFonts w:asciiTheme="majorHAnsi" w:eastAsiaTheme="majorEastAsia" w:hAnsiTheme="majorHAnsi" w:cstheme="majorBidi"/>
      <w:color w:val="2F5496" w:themeColor="accent1" w:themeShade="BF"/>
      <w:sz w:val="20"/>
      <w:szCs w:val="20"/>
    </w:rPr>
  </w:style>
  <w:style w:type="character" w:customStyle="1" w:styleId="Heading5Char1">
    <w:name w:val="Heading 5 Char1"/>
    <w:basedOn w:val="DefaultParagraphFont"/>
    <w:link w:val="Heading5"/>
    <w:uiPriority w:val="9"/>
    <w:semiHidden/>
    <w:rsid w:val="001C04DE"/>
    <w:rPr>
      <w:rFonts w:eastAsiaTheme="majorEastAsia"/>
      <w:sz w:val="20"/>
      <w:szCs w:val="20"/>
    </w:rPr>
  </w:style>
  <w:style w:type="character" w:customStyle="1" w:styleId="Heading6Char">
    <w:name w:val="Heading 6 Char"/>
    <w:basedOn w:val="DefaultParagraphFont"/>
    <w:uiPriority w:val="9"/>
    <w:semiHidden/>
    <w:rsid w:val="00D60047"/>
    <w:rPr>
      <w:rFonts w:asciiTheme="majorHAnsi" w:eastAsiaTheme="majorEastAsia" w:hAnsiTheme="majorHAnsi" w:cstheme="majorBidi"/>
      <w:color w:val="1F3763" w:themeColor="accent1" w:themeShade="7F"/>
      <w:sz w:val="20"/>
      <w:szCs w:val="20"/>
    </w:rPr>
  </w:style>
  <w:style w:type="character" w:customStyle="1" w:styleId="Heading6Char1">
    <w:name w:val="Heading 6 Char1"/>
    <w:basedOn w:val="DefaultParagraphFont"/>
    <w:link w:val="Heading6"/>
    <w:uiPriority w:val="9"/>
    <w:semiHidden/>
    <w:rsid w:val="001C04DE"/>
    <w:rPr>
      <w:rFonts w:eastAsiaTheme="majorEastAsia"/>
      <w:sz w:val="20"/>
      <w:szCs w:val="20"/>
    </w:rPr>
  </w:style>
  <w:style w:type="character" w:customStyle="1" w:styleId="Heading7Char">
    <w:name w:val="Heading 7 Char"/>
    <w:basedOn w:val="DefaultParagraphFont"/>
    <w:uiPriority w:val="9"/>
    <w:semiHidden/>
    <w:rsid w:val="00D60047"/>
    <w:rPr>
      <w:rFonts w:asciiTheme="majorHAnsi" w:eastAsiaTheme="majorEastAsia" w:hAnsiTheme="majorHAnsi" w:cstheme="majorBidi"/>
      <w:i/>
      <w:iCs/>
      <w:color w:val="1F3763" w:themeColor="accent1" w:themeShade="7F"/>
      <w:sz w:val="20"/>
      <w:szCs w:val="20"/>
    </w:rPr>
  </w:style>
  <w:style w:type="character" w:customStyle="1" w:styleId="Heading7Char1">
    <w:name w:val="Heading 7 Char1"/>
    <w:basedOn w:val="DefaultParagraphFont"/>
    <w:link w:val="Heading7"/>
    <w:uiPriority w:val="9"/>
    <w:semiHidden/>
    <w:rsid w:val="001C04DE"/>
    <w:rPr>
      <w:rFonts w:eastAsiaTheme="majorEastAsia"/>
      <w:sz w:val="20"/>
      <w:szCs w:val="20"/>
    </w:rPr>
  </w:style>
  <w:style w:type="paragraph" w:customStyle="1" w:styleId="RM-SLevel1">
    <w:name w:val="RM-S Level 1"/>
    <w:basedOn w:val="Normal"/>
    <w:rsid w:val="001C04DE"/>
    <w:pPr>
      <w:numPr>
        <w:numId w:val="5"/>
      </w:numPr>
      <w:spacing w:before="240"/>
    </w:pPr>
    <w:rPr>
      <w:kern w:val="28"/>
    </w:rPr>
  </w:style>
  <w:style w:type="paragraph" w:customStyle="1" w:styleId="RM-SLevel2">
    <w:name w:val="RM-S Level 2"/>
    <w:basedOn w:val="Normal"/>
    <w:rsid w:val="00D60047"/>
    <w:pPr>
      <w:numPr>
        <w:ilvl w:val="1"/>
        <w:numId w:val="5"/>
      </w:numPr>
      <w:tabs>
        <w:tab w:val="clear" w:pos="1701"/>
      </w:tabs>
      <w:spacing w:before="240"/>
      <w:ind w:hanging="850"/>
    </w:pPr>
  </w:style>
  <w:style w:type="paragraph" w:customStyle="1" w:styleId="RM-SLevel3">
    <w:name w:val="RM-S Level 3"/>
    <w:basedOn w:val="Normal"/>
    <w:rsid w:val="001C04DE"/>
    <w:pPr>
      <w:numPr>
        <w:ilvl w:val="2"/>
        <w:numId w:val="5"/>
      </w:numPr>
      <w:tabs>
        <w:tab w:val="clear" w:pos="2551"/>
      </w:tabs>
      <w:spacing w:before="240"/>
    </w:pPr>
  </w:style>
  <w:style w:type="paragraph" w:customStyle="1" w:styleId="RM-SLevel4">
    <w:name w:val="RM-S Level 4"/>
    <w:basedOn w:val="Normal"/>
    <w:rsid w:val="001C04DE"/>
    <w:pPr>
      <w:numPr>
        <w:ilvl w:val="3"/>
        <w:numId w:val="5"/>
      </w:numPr>
      <w:tabs>
        <w:tab w:val="clear" w:pos="3402"/>
      </w:tabs>
      <w:spacing w:before="240"/>
      <w:ind w:hanging="850"/>
    </w:pPr>
  </w:style>
  <w:style w:type="paragraph" w:customStyle="1" w:styleId="RM-SLevel5">
    <w:name w:val="RM-S Level 5"/>
    <w:basedOn w:val="Normal"/>
    <w:rsid w:val="001C04DE"/>
    <w:pPr>
      <w:numPr>
        <w:ilvl w:val="4"/>
        <w:numId w:val="5"/>
      </w:numPr>
      <w:tabs>
        <w:tab w:val="clear" w:pos="4252"/>
      </w:tabs>
      <w:spacing w:before="240"/>
    </w:pPr>
  </w:style>
  <w:style w:type="paragraph" w:customStyle="1" w:styleId="RM-SLevel6">
    <w:name w:val="RM-S Level 6"/>
    <w:basedOn w:val="Normal"/>
    <w:rsid w:val="001C04DE"/>
    <w:pPr>
      <w:numPr>
        <w:ilvl w:val="5"/>
        <w:numId w:val="5"/>
      </w:numPr>
      <w:tabs>
        <w:tab w:val="clear" w:pos="5102"/>
      </w:tabs>
      <w:spacing w:before="240"/>
    </w:pPr>
  </w:style>
  <w:style w:type="paragraph" w:customStyle="1" w:styleId="RM-BLevel1">
    <w:name w:val="RM-B Level 1"/>
    <w:basedOn w:val="Normal"/>
    <w:rsid w:val="001C04DE"/>
    <w:pPr>
      <w:numPr>
        <w:numId w:val="4"/>
      </w:numPr>
      <w:tabs>
        <w:tab w:val="clear" w:pos="850"/>
      </w:tabs>
      <w:spacing w:before="240"/>
    </w:pPr>
  </w:style>
  <w:style w:type="paragraph" w:customStyle="1" w:styleId="RM-BLevel2">
    <w:name w:val="RM-B Level 2"/>
    <w:basedOn w:val="Normal"/>
    <w:rsid w:val="001C04DE"/>
    <w:pPr>
      <w:numPr>
        <w:ilvl w:val="1"/>
        <w:numId w:val="4"/>
      </w:numPr>
      <w:tabs>
        <w:tab w:val="clear" w:pos="1701"/>
      </w:tabs>
      <w:spacing w:before="240"/>
      <w:ind w:hanging="850"/>
    </w:pPr>
  </w:style>
  <w:style w:type="paragraph" w:customStyle="1" w:styleId="RM-BLevel3">
    <w:name w:val="RM-B Level 3"/>
    <w:basedOn w:val="Normal"/>
    <w:rsid w:val="001C04DE"/>
    <w:pPr>
      <w:numPr>
        <w:ilvl w:val="2"/>
        <w:numId w:val="4"/>
      </w:numPr>
      <w:tabs>
        <w:tab w:val="clear" w:pos="2551"/>
      </w:tabs>
      <w:spacing w:before="240"/>
    </w:pPr>
  </w:style>
  <w:style w:type="paragraph" w:customStyle="1" w:styleId="RM-BLevel4">
    <w:name w:val="RM-B Level 4"/>
    <w:basedOn w:val="Normal"/>
    <w:rsid w:val="001C04DE"/>
    <w:pPr>
      <w:numPr>
        <w:ilvl w:val="3"/>
        <w:numId w:val="4"/>
      </w:numPr>
      <w:tabs>
        <w:tab w:val="clear" w:pos="3402"/>
      </w:tabs>
      <w:spacing w:before="240"/>
      <w:ind w:hanging="850"/>
    </w:pPr>
  </w:style>
  <w:style w:type="paragraph" w:customStyle="1" w:styleId="RM-BLevel5">
    <w:name w:val="RM-B Level 5"/>
    <w:basedOn w:val="Normal"/>
    <w:rsid w:val="001C04DE"/>
    <w:pPr>
      <w:numPr>
        <w:ilvl w:val="4"/>
        <w:numId w:val="4"/>
      </w:numPr>
      <w:tabs>
        <w:tab w:val="clear" w:pos="4252"/>
      </w:tabs>
      <w:spacing w:before="240"/>
    </w:pPr>
  </w:style>
  <w:style w:type="paragraph" w:customStyle="1" w:styleId="RM-ILevel1">
    <w:name w:val="RM-I Level 1"/>
    <w:basedOn w:val="Normal"/>
    <w:rsid w:val="001C04DE"/>
    <w:pPr>
      <w:numPr>
        <w:numId w:val="6"/>
      </w:numPr>
      <w:tabs>
        <w:tab w:val="clear" w:pos="850"/>
      </w:tabs>
      <w:spacing w:before="240"/>
    </w:pPr>
  </w:style>
  <w:style w:type="paragraph" w:customStyle="1" w:styleId="RM-ILevel2">
    <w:name w:val="RM-I Level 2"/>
    <w:basedOn w:val="Normal"/>
    <w:rsid w:val="001C04DE"/>
    <w:pPr>
      <w:numPr>
        <w:ilvl w:val="1"/>
        <w:numId w:val="6"/>
      </w:numPr>
      <w:tabs>
        <w:tab w:val="clear" w:pos="1701"/>
      </w:tabs>
      <w:spacing w:before="240"/>
      <w:ind w:hanging="850"/>
    </w:pPr>
  </w:style>
  <w:style w:type="paragraph" w:customStyle="1" w:styleId="RM-ILevel3">
    <w:name w:val="RM-I Level 3"/>
    <w:basedOn w:val="Normal"/>
    <w:rsid w:val="001C04DE"/>
    <w:pPr>
      <w:numPr>
        <w:ilvl w:val="2"/>
        <w:numId w:val="6"/>
      </w:numPr>
      <w:tabs>
        <w:tab w:val="clear" w:pos="2551"/>
      </w:tabs>
      <w:spacing w:before="240"/>
    </w:pPr>
  </w:style>
  <w:style w:type="paragraph" w:customStyle="1" w:styleId="Schedule">
    <w:name w:val="Schedule"/>
    <w:basedOn w:val="Normal"/>
    <w:next w:val="Normal"/>
    <w:rsid w:val="001C04DE"/>
    <w:pPr>
      <w:numPr>
        <w:numId w:val="7"/>
      </w:numPr>
      <w:jc w:val="center"/>
    </w:pPr>
    <w:rPr>
      <w:b/>
      <w:caps/>
    </w:rPr>
  </w:style>
  <w:style w:type="paragraph" w:customStyle="1" w:styleId="ScheduleName">
    <w:name w:val="Schedule Name"/>
    <w:basedOn w:val="Normal"/>
    <w:next w:val="Normal"/>
    <w:rsid w:val="001C04DE"/>
    <w:pPr>
      <w:spacing w:before="240"/>
      <w:jc w:val="center"/>
    </w:pPr>
    <w:rPr>
      <w:b/>
    </w:rPr>
  </w:style>
  <w:style w:type="paragraph" w:customStyle="1" w:styleId="Subheading">
    <w:name w:val="Sub heading"/>
    <w:basedOn w:val="Normal"/>
    <w:next w:val="Normal"/>
    <w:rsid w:val="001C04DE"/>
    <w:pPr>
      <w:keepNext/>
      <w:spacing w:before="240"/>
      <w:ind w:left="850"/>
    </w:pPr>
    <w:rPr>
      <w:b/>
    </w:rPr>
  </w:style>
  <w:style w:type="paragraph" w:customStyle="1" w:styleId="Subheading2">
    <w:name w:val="Sub heading 2"/>
    <w:basedOn w:val="Normal"/>
    <w:next w:val="Normal"/>
    <w:rsid w:val="001C04DE"/>
    <w:pPr>
      <w:keepNext/>
      <w:spacing w:before="240"/>
      <w:ind w:left="850"/>
    </w:pPr>
    <w:rPr>
      <w:i/>
    </w:rPr>
  </w:style>
  <w:style w:type="character" w:customStyle="1" w:styleId="Heading8Char">
    <w:name w:val="Heading 8 Char"/>
    <w:basedOn w:val="DefaultParagraphFont"/>
    <w:link w:val="Heading8"/>
    <w:uiPriority w:val="9"/>
    <w:semiHidden/>
    <w:rsid w:val="00D60047"/>
    <w:rPr>
      <w:rFonts w:asciiTheme="majorHAnsi" w:eastAsiaTheme="majorEastAsia" w:hAnsiTheme="majorHAnsi" w:cstheme="majorBidi"/>
      <w:color w:val="272727" w:themeColor="text1" w:themeTint="D8"/>
    </w:rPr>
  </w:style>
  <w:style w:type="character" w:customStyle="1" w:styleId="Heading9Char">
    <w:name w:val="Heading 9 Char"/>
    <w:basedOn w:val="DefaultParagraphFont"/>
    <w:link w:val="Heading9"/>
    <w:uiPriority w:val="9"/>
    <w:semiHidden/>
    <w:rsid w:val="00D60047"/>
    <w:rPr>
      <w:rFonts w:asciiTheme="majorHAnsi" w:eastAsiaTheme="majorEastAsia" w:hAnsiTheme="majorHAnsi" w:cstheme="majorBidi"/>
      <w:i/>
      <w:iCs/>
      <w:color w:val="272727" w:themeColor="text1" w:themeTint="D8"/>
    </w:rPr>
  </w:style>
  <w:style w:type="paragraph" w:styleId="List">
    <w:name w:val="List"/>
    <w:basedOn w:val="Normal"/>
    <w:rsid w:val="007C066C"/>
    <w:pPr>
      <w:numPr>
        <w:ilvl w:val="1"/>
        <w:numId w:val="8"/>
      </w:numPr>
      <w:spacing w:after="290" w:line="290" w:lineRule="atLeast"/>
    </w:pPr>
    <w:rPr>
      <w:rFonts w:ascii="Verdana" w:eastAsia="Times New Roman" w:hAnsi="Verdana" w:cs="Times New Roman"/>
      <w:sz w:val="19"/>
      <w:szCs w:val="24"/>
    </w:rPr>
  </w:style>
  <w:style w:type="paragraph" w:styleId="CommentText">
    <w:name w:val="annotation text"/>
    <w:basedOn w:val="Normal"/>
    <w:link w:val="CommentTextChar"/>
    <w:uiPriority w:val="99"/>
    <w:semiHidden/>
    <w:rsid w:val="007C066C"/>
    <w:pPr>
      <w:ind w:left="851" w:hanging="851"/>
    </w:pPr>
    <w:rPr>
      <w:rFonts w:eastAsia="Times New Roman"/>
      <w:sz w:val="19"/>
      <w:lang w:eastAsia="en-NZ"/>
    </w:rPr>
  </w:style>
  <w:style w:type="character" w:customStyle="1" w:styleId="CommentTextChar">
    <w:name w:val="Comment Text Char"/>
    <w:basedOn w:val="DefaultParagraphFont"/>
    <w:link w:val="CommentText"/>
    <w:uiPriority w:val="99"/>
    <w:semiHidden/>
    <w:rsid w:val="007C066C"/>
    <w:rPr>
      <w:rFonts w:eastAsia="Times New Roman"/>
      <w:sz w:val="19"/>
      <w:szCs w:val="20"/>
      <w:lang w:eastAsia="en-NZ"/>
    </w:rPr>
  </w:style>
  <w:style w:type="paragraph" w:customStyle="1" w:styleId="Execution">
    <w:name w:val="Execution"/>
    <w:basedOn w:val="Normal"/>
    <w:next w:val="Normal"/>
    <w:rsid w:val="007C066C"/>
    <w:rPr>
      <w:rFonts w:eastAsia="Times New Roman"/>
      <w:b/>
      <w:caps/>
      <w:lang w:eastAsia="en-NZ"/>
    </w:rPr>
  </w:style>
  <w:style w:type="paragraph" w:customStyle="1" w:styleId="Indent2">
    <w:name w:val="Indent 2"/>
    <w:basedOn w:val="Normal"/>
    <w:link w:val="Indent2Char"/>
    <w:rsid w:val="007C066C"/>
    <w:pPr>
      <w:spacing w:after="280" w:line="240" w:lineRule="auto"/>
      <w:ind w:left="850"/>
    </w:pPr>
    <w:rPr>
      <w:rFonts w:eastAsia="Times New Roman" w:cs="Times New Roman"/>
      <w:lang w:val="x-none" w:eastAsia="en-NZ"/>
    </w:rPr>
  </w:style>
  <w:style w:type="character" w:customStyle="1" w:styleId="Indent2Char">
    <w:name w:val="Indent 2 Char"/>
    <w:link w:val="Indent2"/>
    <w:rsid w:val="007C066C"/>
    <w:rPr>
      <w:rFonts w:eastAsia="Times New Roman" w:cs="Times New Roman"/>
      <w:sz w:val="20"/>
      <w:szCs w:val="20"/>
      <w:lang w:val="x-none" w:eastAsia="en-NZ"/>
    </w:rPr>
  </w:style>
  <w:style w:type="character" w:styleId="CommentReference">
    <w:name w:val="annotation reference"/>
    <w:semiHidden/>
    <w:rsid w:val="007C066C"/>
    <w:rPr>
      <w:sz w:val="16"/>
      <w:szCs w:val="16"/>
    </w:rPr>
  </w:style>
  <w:style w:type="paragraph" w:customStyle="1" w:styleId="List123">
    <w:name w:val="List 1 2 3"/>
    <w:basedOn w:val="Normal"/>
    <w:rsid w:val="007C066C"/>
    <w:pPr>
      <w:keepLines/>
      <w:numPr>
        <w:numId w:val="12"/>
      </w:numPr>
      <w:spacing w:before="80" w:after="80" w:line="240" w:lineRule="auto"/>
    </w:pPr>
    <w:rPr>
      <w:rFonts w:ascii="Calibri" w:hAnsi="Calibri" w:cs="Times New Roman"/>
      <w:sz w:val="24"/>
      <w:szCs w:val="24"/>
    </w:rPr>
  </w:style>
  <w:style w:type="paragraph" w:customStyle="1" w:styleId="List123level2">
    <w:name w:val="List 1 2 3 level 2"/>
    <w:basedOn w:val="Normal"/>
    <w:uiPriority w:val="1"/>
    <w:semiHidden/>
    <w:qFormat/>
    <w:rsid w:val="007C066C"/>
    <w:pPr>
      <w:keepLines/>
      <w:numPr>
        <w:ilvl w:val="1"/>
        <w:numId w:val="12"/>
      </w:numPr>
      <w:spacing w:before="80" w:after="80" w:line="240" w:lineRule="auto"/>
    </w:pPr>
    <w:rPr>
      <w:rFonts w:ascii="Calibri" w:hAnsi="Calibri" w:cs="Times New Roman"/>
      <w:sz w:val="24"/>
      <w:szCs w:val="24"/>
    </w:rPr>
  </w:style>
  <w:style w:type="paragraph" w:customStyle="1" w:styleId="List123level3">
    <w:name w:val="List 1 2 3 level 3"/>
    <w:basedOn w:val="Normal"/>
    <w:uiPriority w:val="1"/>
    <w:semiHidden/>
    <w:qFormat/>
    <w:rsid w:val="007C066C"/>
    <w:pPr>
      <w:keepLines/>
      <w:numPr>
        <w:ilvl w:val="2"/>
        <w:numId w:val="12"/>
      </w:numPr>
      <w:spacing w:before="80" w:after="80" w:line="240" w:lineRule="auto"/>
    </w:pPr>
    <w:rPr>
      <w:rFonts w:ascii="Calibri" w:hAnsi="Calibri"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44D07"/>
    <w:pPr>
      <w:spacing w:line="240" w:lineRule="auto"/>
      <w:ind w:left="0" w:firstLine="0"/>
    </w:pPr>
    <w:rPr>
      <w:rFonts w:eastAsiaTheme="minorHAnsi"/>
      <w:b/>
      <w:bCs/>
      <w:sz w:val="20"/>
      <w:lang w:eastAsia="en-US"/>
    </w:rPr>
  </w:style>
  <w:style w:type="character" w:customStyle="1" w:styleId="CommentSubjectChar">
    <w:name w:val="Comment Subject Char"/>
    <w:basedOn w:val="CommentTextChar"/>
    <w:link w:val="CommentSubject"/>
    <w:uiPriority w:val="99"/>
    <w:semiHidden/>
    <w:rsid w:val="00244D07"/>
    <w:rPr>
      <w:rFonts w:eastAsia="Times New Roman"/>
      <w:b/>
      <w:bCs/>
      <w:sz w:val="20"/>
      <w:szCs w:val="20"/>
      <w:lang w:eastAsia="en-NZ"/>
    </w:rPr>
  </w:style>
  <w:style w:type="character" w:styleId="UnresolvedMention">
    <w:name w:val="Unresolved Mention"/>
    <w:basedOn w:val="DefaultParagraphFont"/>
    <w:uiPriority w:val="99"/>
    <w:unhideWhenUsed/>
    <w:rsid w:val="00244D07"/>
    <w:rPr>
      <w:color w:val="605E5C"/>
      <w:shd w:val="clear" w:color="auto" w:fill="E1DFDD"/>
    </w:rPr>
  </w:style>
  <w:style w:type="paragraph" w:styleId="Revision">
    <w:name w:val="Revision"/>
    <w:hidden/>
    <w:uiPriority w:val="99"/>
    <w:semiHidden/>
    <w:rsid w:val="00AE492A"/>
    <w:pPr>
      <w:spacing w:after="0" w:line="240" w:lineRule="auto"/>
    </w:pPr>
    <w:rPr>
      <w:sz w:val="20"/>
      <w:szCs w:val="20"/>
    </w:rPr>
  </w:style>
  <w:style w:type="character" w:styleId="Mention">
    <w:name w:val="Mention"/>
    <w:basedOn w:val="DefaultParagraphFont"/>
    <w:uiPriority w:val="99"/>
    <w:unhideWhenUsed/>
    <w:rsid w:val="00256BB3"/>
    <w:rPr>
      <w:color w:val="2B579A"/>
      <w:shd w:val="clear" w:color="auto" w:fill="E1DFDD"/>
    </w:rPr>
  </w:style>
  <w:style w:type="character" w:styleId="FollowedHyperlink">
    <w:name w:val="FollowedHyperlink"/>
    <w:basedOn w:val="DefaultParagraphFont"/>
    <w:uiPriority w:val="99"/>
    <w:semiHidden/>
    <w:unhideWhenUsed/>
    <w:rsid w:val="00844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76B3-D616-4B63-B493-6B6FE7F4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2024-05-16T00:27:00Z</dcterms:created>
  <dcterms:modified xsi:type="dcterms:W3CDTF">2024-05-16T00:27:00Z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2024-05-16T00:27:44Z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af29c45f-2129-4da2-8b21-70242bb497b9</vt:lpwstr>
  </property>
  <property fmtid="{D5CDD505-2E9C-101B-9397-08002B2CF9AE}" pid="8" name="MSIP_Label_738466f7-346c-47bb-a4d2-4a6558d61975_ContentBits">
    <vt:lpwstr>0</vt:lpwstr>
  </property>
</Properties>
</file>